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7B69" w14:textId="1AD14019" w:rsidR="00290C3B" w:rsidRPr="00064810" w:rsidRDefault="00290C3B" w:rsidP="00290C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outlineLvl w:val="0"/>
        <w:rPr>
          <w:b/>
          <w:i/>
          <w:iCs/>
          <w:color w:val="1F497D"/>
          <w:sz w:val="22"/>
          <w:szCs w:val="22"/>
        </w:rPr>
      </w:pPr>
      <w:r w:rsidRPr="00064810">
        <w:rPr>
          <w:b/>
          <w:color w:val="1F497D"/>
          <w:sz w:val="22"/>
          <w:szCs w:val="22"/>
        </w:rPr>
        <w:t>MODELLO 1</w:t>
      </w:r>
      <w:r w:rsidR="00637D78">
        <w:rPr>
          <w:b/>
          <w:color w:val="1F497D"/>
          <w:sz w:val="22"/>
          <w:szCs w:val="22"/>
        </w:rPr>
        <w:t>-bis</w:t>
      </w:r>
      <w:r w:rsidRPr="00064810">
        <w:rPr>
          <w:b/>
          <w:color w:val="1F497D"/>
          <w:sz w:val="22"/>
          <w:szCs w:val="22"/>
        </w:rPr>
        <w:t xml:space="preserve"> </w:t>
      </w:r>
      <w:r w:rsidR="00637D78">
        <w:rPr>
          <w:b/>
          <w:color w:val="1F497D"/>
          <w:sz w:val="22"/>
          <w:szCs w:val="22"/>
        </w:rPr>
        <w:t>–</w:t>
      </w:r>
      <w:r w:rsidRPr="00064810">
        <w:rPr>
          <w:b/>
          <w:color w:val="1F497D"/>
          <w:sz w:val="22"/>
          <w:szCs w:val="22"/>
        </w:rPr>
        <w:t xml:space="preserve"> </w:t>
      </w:r>
      <w:r w:rsidR="00637D78">
        <w:rPr>
          <w:b/>
          <w:color w:val="1F497D"/>
          <w:sz w:val="22"/>
          <w:szCs w:val="22"/>
        </w:rPr>
        <w:t>Dichiarazion</w:t>
      </w:r>
      <w:r w:rsidR="00651889">
        <w:rPr>
          <w:b/>
          <w:color w:val="1F497D"/>
          <w:sz w:val="22"/>
          <w:szCs w:val="22"/>
        </w:rPr>
        <w:t>e</w:t>
      </w:r>
      <w:r w:rsidR="00D43FCA">
        <w:rPr>
          <w:b/>
          <w:color w:val="1F497D"/>
          <w:sz w:val="22"/>
          <w:szCs w:val="22"/>
        </w:rPr>
        <w:t xml:space="preserve"> </w:t>
      </w:r>
      <w:r w:rsidR="00651889">
        <w:rPr>
          <w:b/>
          <w:color w:val="1F497D"/>
          <w:sz w:val="22"/>
          <w:szCs w:val="22"/>
        </w:rPr>
        <w:t>sul possesso dei requisiti morali</w:t>
      </w:r>
    </w:p>
    <w:p w14:paraId="304F74A0" w14:textId="3F7A767B" w:rsidR="00064810" w:rsidRPr="00064810" w:rsidRDefault="00064810" w:rsidP="00290C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outlineLvl w:val="0"/>
        <w:rPr>
          <w:b/>
          <w:i/>
          <w:iCs/>
          <w:color w:val="1F497D"/>
          <w:sz w:val="22"/>
          <w:szCs w:val="22"/>
        </w:rPr>
      </w:pPr>
      <w:r w:rsidRPr="00064810">
        <w:rPr>
          <w:rFonts w:eastAsia="ArialNarrow"/>
          <w:i/>
          <w:iCs/>
          <w:color w:val="1F4E79"/>
          <w:sz w:val="22"/>
          <w:szCs w:val="22"/>
        </w:rPr>
        <w:t>(N.B: in calce al presente Modello 1</w:t>
      </w:r>
      <w:r w:rsidR="00637D78">
        <w:rPr>
          <w:rFonts w:eastAsia="ArialNarrow"/>
          <w:i/>
          <w:iCs/>
          <w:color w:val="1F4E79"/>
          <w:sz w:val="22"/>
          <w:szCs w:val="22"/>
        </w:rPr>
        <w:t>-bis</w:t>
      </w:r>
      <w:r w:rsidRPr="00064810">
        <w:rPr>
          <w:rFonts w:eastAsia="ArialNarrow"/>
          <w:i/>
          <w:iCs/>
          <w:color w:val="1F4E79"/>
          <w:sz w:val="22"/>
          <w:szCs w:val="22"/>
        </w:rPr>
        <w:t xml:space="preserve"> sono specificati i soggetti tenuti a </w:t>
      </w:r>
      <w:r w:rsidR="00637D78">
        <w:rPr>
          <w:rFonts w:eastAsia="ArialNarrow"/>
          <w:i/>
          <w:iCs/>
          <w:color w:val="1F4E79"/>
          <w:sz w:val="22"/>
          <w:szCs w:val="22"/>
        </w:rPr>
        <w:t>rendere la dichiarazione</w:t>
      </w:r>
      <w:r w:rsidRPr="00064810">
        <w:rPr>
          <w:rFonts w:eastAsia="ArialNarrow"/>
          <w:i/>
          <w:iCs/>
          <w:color w:val="1F4E79"/>
          <w:sz w:val="22"/>
          <w:szCs w:val="22"/>
        </w:rPr>
        <w:t>)</w:t>
      </w:r>
    </w:p>
    <w:p w14:paraId="26B2905F" w14:textId="3017E062" w:rsidR="00064810" w:rsidRDefault="00064810" w:rsidP="004E5F42">
      <w:pPr>
        <w:rPr>
          <w:sz w:val="22"/>
          <w:szCs w:val="22"/>
        </w:rPr>
      </w:pPr>
    </w:p>
    <w:p w14:paraId="21FCE1C8" w14:textId="3AF72AF6" w:rsidR="00290C3B" w:rsidRPr="00290C3B" w:rsidRDefault="00A74187" w:rsidP="00290C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Procedura aperta</w:t>
      </w:r>
      <w:r w:rsidRPr="00D174D3">
        <w:rPr>
          <w:b/>
          <w:sz w:val="22"/>
          <w:szCs w:val="22"/>
        </w:rPr>
        <w:t xml:space="preserve"> per </w:t>
      </w:r>
      <w:r>
        <w:rPr>
          <w:b/>
          <w:sz w:val="22"/>
          <w:szCs w:val="22"/>
        </w:rPr>
        <w:t>la</w:t>
      </w:r>
      <w:r w:rsidRPr="00D174D3">
        <w:rPr>
          <w:b/>
          <w:sz w:val="22"/>
          <w:szCs w:val="22"/>
        </w:rPr>
        <w:t xml:space="preserve"> locazione del chiosco-bar</w:t>
      </w:r>
      <w:r>
        <w:rPr>
          <w:b/>
          <w:sz w:val="22"/>
          <w:szCs w:val="22"/>
        </w:rPr>
        <w:t xml:space="preserve"> e la gestione delle strutture sportivo-ricreative, camminamenti, gradinate, parcheggi, aree pertinenziali e aree verdi presenti all’interno del</w:t>
      </w:r>
      <w:r w:rsidRPr="00D174D3">
        <w:rPr>
          <w:b/>
          <w:sz w:val="22"/>
          <w:szCs w:val="22"/>
        </w:rPr>
        <w:t xml:space="preserve"> parco urbano di viale </w:t>
      </w:r>
      <w:r>
        <w:rPr>
          <w:b/>
          <w:sz w:val="22"/>
          <w:szCs w:val="22"/>
        </w:rPr>
        <w:t>T</w:t>
      </w:r>
      <w:r w:rsidRPr="00D174D3">
        <w:rPr>
          <w:b/>
          <w:sz w:val="22"/>
          <w:szCs w:val="22"/>
        </w:rPr>
        <w:t>rieste</w:t>
      </w:r>
    </w:p>
    <w:p w14:paraId="560AD557" w14:textId="78A75A35" w:rsidR="00290C3B" w:rsidRDefault="00290C3B" w:rsidP="004E5F42">
      <w:pPr>
        <w:rPr>
          <w:sz w:val="22"/>
          <w:szCs w:val="22"/>
        </w:rPr>
      </w:pPr>
    </w:p>
    <w:p w14:paraId="3E21D0A9" w14:textId="594D5139" w:rsidR="004E5F42" w:rsidRDefault="004E5F42" w:rsidP="004E5F42">
      <w:pPr>
        <w:rPr>
          <w:sz w:val="22"/>
          <w:szCs w:val="22"/>
        </w:rPr>
      </w:pPr>
      <w:r>
        <w:rPr>
          <w:sz w:val="22"/>
          <w:szCs w:val="22"/>
        </w:rPr>
        <w:t>Il/</w:t>
      </w:r>
      <w:r w:rsidR="009E7869">
        <w:rPr>
          <w:sz w:val="22"/>
          <w:szCs w:val="22"/>
        </w:rPr>
        <w:t>L</w:t>
      </w:r>
      <w:r>
        <w:rPr>
          <w:sz w:val="22"/>
          <w:szCs w:val="22"/>
        </w:rPr>
        <w:t>a sottoscritto/a ________________________________________________________________________</w:t>
      </w:r>
    </w:p>
    <w:p w14:paraId="324EC507" w14:textId="38B3A2D5" w:rsidR="004E5F42" w:rsidRPr="00C334B4" w:rsidRDefault="004E5F42" w:rsidP="004E5F42">
      <w:pPr>
        <w:ind w:firstLine="4536"/>
        <w:rPr>
          <w:i/>
          <w:iCs/>
          <w:sz w:val="18"/>
          <w:szCs w:val="18"/>
        </w:rPr>
      </w:pPr>
      <w:r w:rsidRPr="00C334B4">
        <w:rPr>
          <w:i/>
          <w:iCs/>
          <w:sz w:val="18"/>
          <w:szCs w:val="18"/>
        </w:rPr>
        <w:t>(</w:t>
      </w:r>
      <w:r w:rsidR="006E4BA0">
        <w:rPr>
          <w:i/>
          <w:iCs/>
          <w:sz w:val="18"/>
          <w:szCs w:val="18"/>
        </w:rPr>
        <w:t>nome e cognome</w:t>
      </w:r>
      <w:r w:rsidRPr="00C334B4">
        <w:rPr>
          <w:i/>
          <w:iCs/>
          <w:sz w:val="18"/>
          <w:szCs w:val="18"/>
        </w:rPr>
        <w:t>)</w:t>
      </w:r>
    </w:p>
    <w:p w14:paraId="12E96B06" w14:textId="77777777" w:rsidR="004E5F42" w:rsidRDefault="004E5F42" w:rsidP="004E5F42">
      <w:pPr>
        <w:rPr>
          <w:i/>
          <w:iCs/>
          <w:sz w:val="22"/>
          <w:szCs w:val="22"/>
        </w:rPr>
      </w:pPr>
    </w:p>
    <w:p w14:paraId="1FBB719D" w14:textId="77777777" w:rsidR="004E5F42" w:rsidRDefault="004E5F42" w:rsidP="004E5F42">
      <w:pPr>
        <w:rPr>
          <w:sz w:val="22"/>
          <w:szCs w:val="22"/>
        </w:rPr>
      </w:pPr>
      <w:r>
        <w:rPr>
          <w:sz w:val="22"/>
          <w:szCs w:val="22"/>
        </w:rPr>
        <w:t>nato/a a _____________________ ( ____ ), il ____ / ____ / ________ , C.F. _________________________</w:t>
      </w:r>
    </w:p>
    <w:p w14:paraId="750262DB" w14:textId="77777777" w:rsidR="004E5F42" w:rsidRPr="00C334B4" w:rsidRDefault="004E5F42" w:rsidP="004E5F42">
      <w:pPr>
        <w:ind w:firstLine="7513"/>
        <w:rPr>
          <w:i/>
          <w:iCs/>
          <w:sz w:val="18"/>
          <w:szCs w:val="18"/>
        </w:rPr>
      </w:pPr>
      <w:r w:rsidRPr="00C334B4">
        <w:rPr>
          <w:i/>
          <w:iCs/>
          <w:sz w:val="18"/>
          <w:szCs w:val="18"/>
        </w:rPr>
        <w:t>(codice fiscale)</w:t>
      </w:r>
    </w:p>
    <w:p w14:paraId="77976F0E" w14:textId="77777777" w:rsidR="004E5F42" w:rsidRDefault="004E5F42" w:rsidP="004E5F42">
      <w:pPr>
        <w:rPr>
          <w:sz w:val="22"/>
          <w:szCs w:val="22"/>
        </w:rPr>
      </w:pPr>
    </w:p>
    <w:p w14:paraId="6C5012AD" w14:textId="078C63E6" w:rsidR="004E5F42" w:rsidRDefault="004E5F42" w:rsidP="004E5F42">
      <w:pPr>
        <w:pStyle w:val="Corpotesto"/>
        <w:rPr>
          <w:bCs/>
          <w:sz w:val="22"/>
          <w:szCs w:val="22"/>
        </w:rPr>
      </w:pPr>
      <w:r>
        <w:rPr>
          <w:sz w:val="22"/>
          <w:szCs w:val="22"/>
        </w:rPr>
        <w:t>residente a _____________________ ( ____ ) in via/piazza _______________________________ n. ______</w:t>
      </w:r>
    </w:p>
    <w:p w14:paraId="53D6F2EC" w14:textId="77777777" w:rsidR="004E5F42" w:rsidRDefault="004E5F42" w:rsidP="004E5F42">
      <w:pPr>
        <w:pStyle w:val="Corpotesto"/>
        <w:rPr>
          <w:bCs/>
          <w:sz w:val="22"/>
          <w:szCs w:val="22"/>
        </w:rPr>
      </w:pPr>
    </w:p>
    <w:p w14:paraId="06DF95D4" w14:textId="4A83A5A1" w:rsidR="004E5F42" w:rsidRDefault="004E5F42" w:rsidP="004E5F42">
      <w:pPr>
        <w:pStyle w:val="Corpotesto"/>
        <w:rPr>
          <w:bCs/>
          <w:sz w:val="22"/>
          <w:szCs w:val="22"/>
        </w:rPr>
      </w:pPr>
    </w:p>
    <w:p w14:paraId="3775F37F" w14:textId="5213E7A3" w:rsidR="004E5F42" w:rsidRDefault="004E5F42" w:rsidP="004E5F42">
      <w:pPr>
        <w:pStyle w:val="Corpotesto"/>
        <w:rPr>
          <w:bCs/>
          <w:sz w:val="22"/>
          <w:szCs w:val="22"/>
        </w:rPr>
      </w:pPr>
      <w:r>
        <w:rPr>
          <w:bCs/>
          <w:sz w:val="22"/>
          <w:szCs w:val="22"/>
        </w:rPr>
        <w:t>in qualità di:</w:t>
      </w:r>
    </w:p>
    <w:p w14:paraId="60AA3FD7" w14:textId="7E5FFCF5" w:rsidR="004E5F42" w:rsidRPr="004E5F42" w:rsidRDefault="004E5F42" w:rsidP="004E5F42">
      <w:pPr>
        <w:pStyle w:val="Corpotesto"/>
        <w:rPr>
          <w:bCs/>
          <w:sz w:val="22"/>
          <w:szCs w:val="22"/>
        </w:rPr>
      </w:pPr>
    </w:p>
    <w:p w14:paraId="43784BC0" w14:textId="645EA7E1" w:rsidR="004E5F42" w:rsidRPr="004E5F42" w:rsidRDefault="004E5F42" w:rsidP="004E5F42">
      <w:pPr>
        <w:pStyle w:val="Corpotesto"/>
        <w:rPr>
          <w:bCs/>
          <w:sz w:val="22"/>
          <w:szCs w:val="22"/>
        </w:rPr>
      </w:pPr>
      <w:r w:rsidRPr="004E5F42">
        <w:rPr>
          <w:bCs/>
          <w:sz w:val="32"/>
          <w:szCs w:val="32"/>
        </w:rPr>
        <w:t>□</w:t>
      </w:r>
      <w:r w:rsidRPr="004E5F42">
        <w:rPr>
          <w:bCs/>
          <w:sz w:val="22"/>
          <w:szCs w:val="22"/>
        </w:rPr>
        <w:t xml:space="preserve"> </w:t>
      </w:r>
      <w:r w:rsidR="009145FA">
        <w:rPr>
          <w:bCs/>
          <w:sz w:val="22"/>
          <w:szCs w:val="22"/>
        </w:rPr>
        <w:t xml:space="preserve">offerente </w:t>
      </w:r>
      <w:r w:rsidRPr="004E5F42">
        <w:rPr>
          <w:bCs/>
          <w:sz w:val="22"/>
          <w:szCs w:val="22"/>
        </w:rPr>
        <w:t>persona fisica</w:t>
      </w:r>
    </w:p>
    <w:p w14:paraId="793370ED" w14:textId="77777777" w:rsidR="004E5F42" w:rsidRPr="004E5F42" w:rsidRDefault="004E5F42" w:rsidP="004E5F42">
      <w:pPr>
        <w:pStyle w:val="Corpotesto"/>
        <w:rPr>
          <w:bCs/>
          <w:sz w:val="22"/>
          <w:szCs w:val="22"/>
        </w:rPr>
      </w:pPr>
    </w:p>
    <w:p w14:paraId="59898BC5" w14:textId="7E224CAB" w:rsidR="004E5F42" w:rsidRDefault="004E5F42" w:rsidP="00AD199C">
      <w:pPr>
        <w:pStyle w:val="Corpotesto"/>
        <w:tabs>
          <w:tab w:val="left" w:pos="1418"/>
        </w:tabs>
        <w:spacing w:line="480" w:lineRule="auto"/>
        <w:ind w:left="284" w:hanging="284"/>
        <w:rPr>
          <w:bCs/>
          <w:sz w:val="22"/>
          <w:szCs w:val="22"/>
        </w:rPr>
      </w:pPr>
      <w:r w:rsidRPr="004E5F42">
        <w:rPr>
          <w:bCs/>
          <w:sz w:val="32"/>
          <w:szCs w:val="32"/>
        </w:rPr>
        <w:t>□</w:t>
      </w:r>
      <w:r w:rsidR="00290C3B">
        <w:rPr>
          <w:bCs/>
          <w:sz w:val="22"/>
          <w:szCs w:val="22"/>
        </w:rPr>
        <w:t xml:space="preserve"> </w:t>
      </w:r>
      <w:r w:rsidRPr="004E5F42">
        <w:rPr>
          <w:bCs/>
          <w:sz w:val="22"/>
          <w:szCs w:val="22"/>
        </w:rPr>
        <w:t>legale rappresentante</w:t>
      </w:r>
      <w:r w:rsidR="00D3254D">
        <w:rPr>
          <w:bCs/>
          <w:sz w:val="22"/>
          <w:szCs w:val="22"/>
        </w:rPr>
        <w:t xml:space="preserve"> / </w:t>
      </w:r>
      <w:r w:rsidR="003B7E7C" w:rsidRPr="00153075">
        <w:rPr>
          <w:sz w:val="22"/>
          <w:szCs w:val="22"/>
        </w:rPr>
        <w:t>soggett</w:t>
      </w:r>
      <w:r w:rsidR="003B7E7C">
        <w:rPr>
          <w:sz w:val="22"/>
          <w:szCs w:val="22"/>
        </w:rPr>
        <w:t>o</w:t>
      </w:r>
      <w:r w:rsidR="003B7E7C" w:rsidRPr="00153075">
        <w:rPr>
          <w:sz w:val="22"/>
          <w:szCs w:val="22"/>
        </w:rPr>
        <w:t xml:space="preserve"> individuat</w:t>
      </w:r>
      <w:r w:rsidR="003B7E7C">
        <w:rPr>
          <w:sz w:val="22"/>
          <w:szCs w:val="22"/>
        </w:rPr>
        <w:t>o</w:t>
      </w:r>
      <w:r w:rsidR="003B7E7C" w:rsidRPr="00153075">
        <w:rPr>
          <w:sz w:val="22"/>
          <w:szCs w:val="22"/>
        </w:rPr>
        <w:t xml:space="preserve"> dall’art. 85 del D.Lgs. 159/2011</w:t>
      </w:r>
      <w:r w:rsidR="00D3254D">
        <w:rPr>
          <w:bCs/>
          <w:sz w:val="22"/>
          <w:szCs w:val="22"/>
        </w:rPr>
        <w:t xml:space="preserve"> </w:t>
      </w:r>
      <w:r w:rsidR="00AD199C" w:rsidRPr="00407D2F">
        <w:rPr>
          <w:bCs/>
          <w:i/>
          <w:iCs/>
          <w:sz w:val="22"/>
          <w:szCs w:val="22"/>
        </w:rPr>
        <w:t>(indicarne la qualifica</w:t>
      </w:r>
      <w:r w:rsidR="00AD199C">
        <w:rPr>
          <w:bCs/>
          <w:i/>
          <w:iCs/>
          <w:sz w:val="22"/>
          <w:szCs w:val="22"/>
        </w:rPr>
        <w:t xml:space="preserve"> se diverso dal legale rappresentante</w:t>
      </w:r>
      <w:r w:rsidR="00AD199C" w:rsidRPr="00407D2F">
        <w:rPr>
          <w:bCs/>
          <w:i/>
          <w:iCs/>
          <w:sz w:val="22"/>
          <w:szCs w:val="22"/>
        </w:rPr>
        <w:t xml:space="preserve"> _______</w:t>
      </w:r>
      <w:r w:rsidR="00AD199C">
        <w:rPr>
          <w:bCs/>
          <w:i/>
          <w:iCs/>
          <w:sz w:val="22"/>
          <w:szCs w:val="22"/>
        </w:rPr>
        <w:t>_</w:t>
      </w:r>
      <w:r w:rsidR="00AD199C" w:rsidRPr="00407D2F">
        <w:rPr>
          <w:bCs/>
          <w:i/>
          <w:iCs/>
          <w:sz w:val="22"/>
          <w:szCs w:val="22"/>
        </w:rPr>
        <w:t>____________ )</w:t>
      </w:r>
    </w:p>
    <w:p w14:paraId="2403C626" w14:textId="1684F8D4" w:rsidR="00092241" w:rsidRPr="00092241" w:rsidRDefault="00092241" w:rsidP="00AD199C">
      <w:pPr>
        <w:pStyle w:val="Corpotesto"/>
        <w:tabs>
          <w:tab w:val="left" w:pos="1418"/>
        </w:tabs>
        <w:spacing w:line="480" w:lineRule="auto"/>
        <w:ind w:left="284" w:hanging="284"/>
        <w:rPr>
          <w:bCs/>
          <w:sz w:val="22"/>
          <w:szCs w:val="22"/>
        </w:rPr>
      </w:pPr>
      <w:r w:rsidRPr="004E5F42">
        <w:rPr>
          <w:bCs/>
          <w:sz w:val="32"/>
          <w:szCs w:val="32"/>
        </w:rPr>
        <w:t>□</w:t>
      </w:r>
      <w:r>
        <w:rPr>
          <w:bCs/>
          <w:sz w:val="22"/>
          <w:szCs w:val="22"/>
        </w:rPr>
        <w:t xml:space="preserve"> </w:t>
      </w:r>
      <w:r w:rsidR="003B7E7C" w:rsidRPr="00153075">
        <w:rPr>
          <w:sz w:val="22"/>
          <w:szCs w:val="22"/>
        </w:rPr>
        <w:t>soggett</w:t>
      </w:r>
      <w:r w:rsidR="003B7E7C">
        <w:rPr>
          <w:sz w:val="22"/>
          <w:szCs w:val="22"/>
        </w:rPr>
        <w:t>o</w:t>
      </w:r>
      <w:r w:rsidR="003B7E7C" w:rsidRPr="00153075">
        <w:rPr>
          <w:sz w:val="22"/>
          <w:szCs w:val="22"/>
        </w:rPr>
        <w:t xml:space="preserve"> individuat</w:t>
      </w:r>
      <w:r w:rsidR="003B7E7C">
        <w:rPr>
          <w:sz w:val="22"/>
          <w:szCs w:val="22"/>
        </w:rPr>
        <w:t>o</w:t>
      </w:r>
      <w:r w:rsidR="003B7E7C" w:rsidRPr="00153075">
        <w:rPr>
          <w:sz w:val="22"/>
          <w:szCs w:val="22"/>
        </w:rPr>
        <w:t xml:space="preserve"> dall’art. 85 del D.Lgs. 159/2011</w:t>
      </w:r>
      <w:r>
        <w:rPr>
          <w:bCs/>
          <w:sz w:val="22"/>
          <w:szCs w:val="22"/>
        </w:rPr>
        <w:t xml:space="preserve"> </w:t>
      </w:r>
      <w:r w:rsidRPr="00407D2F">
        <w:rPr>
          <w:bCs/>
          <w:i/>
          <w:iCs/>
          <w:sz w:val="22"/>
          <w:szCs w:val="22"/>
        </w:rPr>
        <w:t>(indicarne la qualifica</w:t>
      </w:r>
      <w:r>
        <w:rPr>
          <w:bCs/>
          <w:i/>
          <w:iCs/>
          <w:sz w:val="22"/>
          <w:szCs w:val="22"/>
        </w:rPr>
        <w:t xml:space="preserve"> </w:t>
      </w:r>
      <w:r w:rsidRPr="00407D2F">
        <w:rPr>
          <w:bCs/>
          <w:i/>
          <w:iCs/>
          <w:sz w:val="22"/>
          <w:szCs w:val="22"/>
        </w:rPr>
        <w:t>_______</w:t>
      </w:r>
      <w:r>
        <w:rPr>
          <w:bCs/>
          <w:i/>
          <w:iCs/>
          <w:sz w:val="22"/>
          <w:szCs w:val="22"/>
        </w:rPr>
        <w:t>_</w:t>
      </w:r>
      <w:r w:rsidRPr="00407D2F">
        <w:rPr>
          <w:bCs/>
          <w:i/>
          <w:iCs/>
          <w:sz w:val="22"/>
          <w:szCs w:val="22"/>
        </w:rPr>
        <w:t>____________ )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>cessato dalla carica societaria nell’anno antecedente alla data di pubblicazione del bando di gara;</w:t>
      </w:r>
    </w:p>
    <w:p w14:paraId="6B14692E" w14:textId="61961847" w:rsidR="004006D2" w:rsidRPr="006D1C05" w:rsidRDefault="00A2033F" w:rsidP="00D65929">
      <w:pPr>
        <w:pStyle w:val="Corpotesto"/>
        <w:tabs>
          <w:tab w:val="left" w:pos="1418"/>
        </w:tabs>
        <w:spacing w:line="480" w:lineRule="auto"/>
        <w:ind w:left="284" w:hanging="284"/>
        <w:rPr>
          <w:sz w:val="22"/>
          <w:szCs w:val="22"/>
        </w:rPr>
      </w:pPr>
      <w:r w:rsidRPr="009145FA">
        <w:rPr>
          <w:bCs/>
          <w:sz w:val="32"/>
          <w:szCs w:val="32"/>
        </w:rPr>
        <w:t>□</w:t>
      </w:r>
      <w:r w:rsidR="009145FA">
        <w:rPr>
          <w:bCs/>
          <w:sz w:val="22"/>
          <w:szCs w:val="22"/>
        </w:rPr>
        <w:t xml:space="preserve"> </w:t>
      </w:r>
      <w:r w:rsidRPr="00A2033F">
        <w:rPr>
          <w:sz w:val="22"/>
          <w:szCs w:val="22"/>
        </w:rPr>
        <w:t>preposto</w:t>
      </w:r>
      <w:r w:rsidR="003B7E7C">
        <w:rPr>
          <w:sz w:val="22"/>
          <w:szCs w:val="22"/>
        </w:rPr>
        <w:t xml:space="preserve"> all’attività di somministrazione alimenti e bevande</w:t>
      </w:r>
      <w:r>
        <w:rPr>
          <w:sz w:val="22"/>
          <w:szCs w:val="22"/>
        </w:rPr>
        <w:t xml:space="preserve"> </w:t>
      </w:r>
      <w:r w:rsidRPr="00A2033F">
        <w:rPr>
          <w:i/>
          <w:iCs/>
          <w:sz w:val="22"/>
          <w:szCs w:val="22"/>
        </w:rPr>
        <w:t>(</w:t>
      </w:r>
      <w:r w:rsidRPr="001E792C">
        <w:rPr>
          <w:i/>
          <w:iCs/>
          <w:sz w:val="22"/>
          <w:szCs w:val="22"/>
          <w:u w:val="single"/>
        </w:rPr>
        <w:t xml:space="preserve">barrare sia in caso di ulteriore qualifica </w:t>
      </w:r>
      <w:r w:rsidR="004006D2" w:rsidRPr="001E792C">
        <w:rPr>
          <w:i/>
          <w:iCs/>
          <w:sz w:val="22"/>
          <w:szCs w:val="22"/>
          <w:u w:val="single"/>
        </w:rPr>
        <w:t xml:space="preserve">per </w:t>
      </w:r>
      <w:r w:rsidRPr="001E792C">
        <w:rPr>
          <w:i/>
          <w:iCs/>
          <w:sz w:val="22"/>
          <w:szCs w:val="22"/>
          <w:u w:val="single"/>
        </w:rPr>
        <w:t>i soggetti di cui alle</w:t>
      </w:r>
      <w:r w:rsidR="00800AAC" w:rsidRPr="001E792C">
        <w:rPr>
          <w:i/>
          <w:iCs/>
          <w:sz w:val="22"/>
          <w:szCs w:val="22"/>
          <w:u w:val="single"/>
        </w:rPr>
        <w:t xml:space="preserve"> </w:t>
      </w:r>
      <w:r w:rsidRPr="001E792C">
        <w:rPr>
          <w:i/>
          <w:iCs/>
          <w:sz w:val="22"/>
          <w:szCs w:val="22"/>
          <w:u w:val="single"/>
        </w:rPr>
        <w:t>opzioni</w:t>
      </w:r>
      <w:r w:rsidR="008C4938">
        <w:rPr>
          <w:i/>
          <w:iCs/>
          <w:sz w:val="22"/>
          <w:szCs w:val="22"/>
          <w:u w:val="single"/>
        </w:rPr>
        <w:t xml:space="preserve"> precedenti</w:t>
      </w:r>
      <w:r w:rsidR="004006D2" w:rsidRPr="001E792C">
        <w:rPr>
          <w:i/>
          <w:iCs/>
          <w:sz w:val="22"/>
          <w:szCs w:val="22"/>
          <w:u w:val="single"/>
        </w:rPr>
        <w:t>,</w:t>
      </w:r>
      <w:r w:rsidRPr="001E792C">
        <w:rPr>
          <w:i/>
          <w:iCs/>
          <w:sz w:val="22"/>
          <w:szCs w:val="22"/>
          <w:u w:val="single"/>
        </w:rPr>
        <w:t xml:space="preserve"> sia in caso di unica qualifica, in caso di soggetto non coincidente con quelli di cui alle </w:t>
      </w:r>
      <w:r w:rsidR="008C4938">
        <w:rPr>
          <w:i/>
          <w:iCs/>
          <w:sz w:val="22"/>
          <w:szCs w:val="22"/>
          <w:u w:val="single"/>
        </w:rPr>
        <w:t>opzioni precedenti</w:t>
      </w:r>
      <w:r w:rsidR="006D1C05">
        <w:rPr>
          <w:i/>
          <w:iCs/>
          <w:sz w:val="22"/>
          <w:szCs w:val="22"/>
        </w:rPr>
        <w:t>)</w:t>
      </w:r>
      <w:r w:rsidR="006D1C05">
        <w:rPr>
          <w:sz w:val="22"/>
          <w:szCs w:val="22"/>
        </w:rPr>
        <w:t>;</w:t>
      </w:r>
    </w:p>
    <w:p w14:paraId="6EE151F0" w14:textId="77777777" w:rsidR="004006D2" w:rsidRDefault="004006D2" w:rsidP="00762F00">
      <w:pPr>
        <w:jc w:val="both"/>
        <w:rPr>
          <w:sz w:val="22"/>
          <w:szCs w:val="22"/>
        </w:rPr>
      </w:pPr>
    </w:p>
    <w:p w14:paraId="2EE29166" w14:textId="4FB5072E" w:rsidR="00762F00" w:rsidRPr="00762F00" w:rsidRDefault="00762F00" w:rsidP="00762F00">
      <w:pPr>
        <w:jc w:val="both"/>
        <w:rPr>
          <w:sz w:val="22"/>
          <w:szCs w:val="22"/>
        </w:rPr>
      </w:pPr>
      <w:r w:rsidRPr="00762F00">
        <w:rPr>
          <w:sz w:val="22"/>
          <w:szCs w:val="22"/>
        </w:rPr>
        <w:t>ai sensi degli articoli 46 e 47 del D.P.R. 28 dicembre 2000 n. 445, consapevole delle sanzioni penali previste dall’articolo 76 del medesimo D.P.R. 445/2000 per le ipotesi di falsità in atti e dichiarazioni mendaci,</w:t>
      </w:r>
    </w:p>
    <w:p w14:paraId="4464801D" w14:textId="5E93A436" w:rsidR="00762F00" w:rsidRPr="00762F00" w:rsidRDefault="00762F00" w:rsidP="00762F00">
      <w:pPr>
        <w:jc w:val="both"/>
        <w:rPr>
          <w:b/>
          <w:bCs/>
          <w:sz w:val="22"/>
          <w:szCs w:val="22"/>
        </w:rPr>
      </w:pPr>
    </w:p>
    <w:p w14:paraId="610F96FD" w14:textId="0FAAB1F0" w:rsidR="00762F00" w:rsidRPr="003060B9" w:rsidRDefault="00762F00" w:rsidP="00762F00">
      <w:pPr>
        <w:jc w:val="center"/>
        <w:rPr>
          <w:b/>
          <w:bCs/>
          <w:sz w:val="22"/>
          <w:szCs w:val="22"/>
        </w:rPr>
      </w:pPr>
      <w:r w:rsidRPr="003060B9">
        <w:rPr>
          <w:b/>
          <w:bCs/>
          <w:sz w:val="22"/>
          <w:szCs w:val="22"/>
        </w:rPr>
        <w:t>DICHIARA</w:t>
      </w:r>
    </w:p>
    <w:p w14:paraId="22790E25" w14:textId="19205FA2" w:rsidR="00762F00" w:rsidRPr="003060B9" w:rsidRDefault="00762F00" w:rsidP="00762F00">
      <w:pPr>
        <w:ind w:left="284" w:hanging="284"/>
        <w:jc w:val="center"/>
        <w:rPr>
          <w:b/>
          <w:bCs/>
          <w:sz w:val="22"/>
          <w:szCs w:val="22"/>
        </w:rPr>
      </w:pPr>
    </w:p>
    <w:p w14:paraId="5A7763A5" w14:textId="4A78C03D" w:rsidR="003060B9" w:rsidRDefault="00762F00" w:rsidP="003060B9">
      <w:pPr>
        <w:pStyle w:val="Paragrafoelenco"/>
        <w:widowControl w:val="0"/>
        <w:numPr>
          <w:ilvl w:val="1"/>
          <w:numId w:val="6"/>
        </w:numPr>
        <w:tabs>
          <w:tab w:val="left" w:pos="378"/>
          <w:tab w:val="left" w:pos="567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060B9">
        <w:rPr>
          <w:rFonts w:ascii="Times New Roman" w:hAnsi="Times New Roman"/>
        </w:rPr>
        <w:t xml:space="preserve">di essere in possesso dei </w:t>
      </w:r>
      <w:r w:rsidRPr="007E5CEF">
        <w:rPr>
          <w:rFonts w:ascii="Times New Roman" w:hAnsi="Times New Roman"/>
          <w:b/>
          <w:bCs/>
        </w:rPr>
        <w:t>requisiti morali</w:t>
      </w:r>
      <w:r w:rsidRPr="003060B9">
        <w:rPr>
          <w:rFonts w:ascii="Times New Roman" w:hAnsi="Times New Roman"/>
        </w:rPr>
        <w:t xml:space="preserve"> per l’esercizio</w:t>
      </w:r>
      <w:r w:rsidRPr="003060B9">
        <w:rPr>
          <w:rFonts w:ascii="Times New Roman" w:hAnsi="Times New Roman"/>
          <w:spacing w:val="1"/>
        </w:rPr>
        <w:t xml:space="preserve"> </w:t>
      </w:r>
      <w:r w:rsidRPr="003060B9">
        <w:rPr>
          <w:rFonts w:ascii="Times New Roman" w:hAnsi="Times New Roman"/>
        </w:rPr>
        <w:t xml:space="preserve">dell’attività di somministrazione di alimenti e bevande di cui all’art. 71 del D.Lgs. n. 59/2010 e </w:t>
      </w:r>
      <w:r w:rsidR="00DD4D18">
        <w:rPr>
          <w:rFonts w:ascii="Times New Roman" w:hAnsi="Times New Roman"/>
        </w:rPr>
        <w:t>agli artt. 8 e 61</w:t>
      </w:r>
      <w:r w:rsidRPr="003060B9">
        <w:rPr>
          <w:rFonts w:ascii="Times New Roman" w:hAnsi="Times New Roman"/>
        </w:rPr>
        <w:t xml:space="preserve"> della Legge</w:t>
      </w:r>
      <w:r w:rsidRPr="003060B9">
        <w:rPr>
          <w:rFonts w:ascii="Times New Roman" w:hAnsi="Times New Roman"/>
          <w:spacing w:val="1"/>
        </w:rPr>
        <w:t xml:space="preserve"> </w:t>
      </w:r>
      <w:r w:rsidRPr="003060B9">
        <w:rPr>
          <w:rFonts w:ascii="Times New Roman" w:hAnsi="Times New Roman"/>
        </w:rPr>
        <w:t>Regionale</w:t>
      </w:r>
      <w:r w:rsidRPr="003060B9">
        <w:rPr>
          <w:rFonts w:ascii="Times New Roman" w:hAnsi="Times New Roman"/>
          <w:spacing w:val="2"/>
        </w:rPr>
        <w:t xml:space="preserve"> </w:t>
      </w:r>
      <w:r w:rsidRPr="003060B9">
        <w:rPr>
          <w:rFonts w:ascii="Times New Roman" w:hAnsi="Times New Roman"/>
        </w:rPr>
        <w:t>n. 27/2009;</w:t>
      </w:r>
      <w:bookmarkStart w:id="0" w:name="_Hlk29457597"/>
    </w:p>
    <w:p w14:paraId="175F6AD6" w14:textId="77777777" w:rsidR="003060B9" w:rsidRPr="003060B9" w:rsidRDefault="003060B9" w:rsidP="003060B9">
      <w:pPr>
        <w:widowControl w:val="0"/>
        <w:tabs>
          <w:tab w:val="left" w:pos="378"/>
          <w:tab w:val="left" w:pos="567"/>
        </w:tabs>
        <w:autoSpaceDE w:val="0"/>
        <w:autoSpaceDN w:val="0"/>
        <w:jc w:val="both"/>
      </w:pPr>
    </w:p>
    <w:p w14:paraId="50239F48" w14:textId="3BA5547F" w:rsidR="003060B9" w:rsidRDefault="003060B9" w:rsidP="003060B9">
      <w:pPr>
        <w:pStyle w:val="Paragrafoelenco"/>
        <w:widowControl w:val="0"/>
        <w:numPr>
          <w:ilvl w:val="1"/>
          <w:numId w:val="6"/>
        </w:numPr>
        <w:tabs>
          <w:tab w:val="left" w:pos="378"/>
          <w:tab w:val="left" w:pos="567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060B9">
        <w:rPr>
          <w:rFonts w:ascii="Times New Roman" w:hAnsi="Times New Roman"/>
        </w:rPr>
        <w:t xml:space="preserve">l’insussistenza dei motivi di esclusione di cui all’art. 80 commi </w:t>
      </w:r>
      <w:r w:rsidR="00E93743">
        <w:rPr>
          <w:rFonts w:ascii="Times New Roman" w:hAnsi="Times New Roman"/>
        </w:rPr>
        <w:t>1 e 2</w:t>
      </w:r>
      <w:r w:rsidRPr="003060B9">
        <w:rPr>
          <w:rFonts w:ascii="Times New Roman" w:hAnsi="Times New Roman"/>
        </w:rPr>
        <w:t xml:space="preserve"> del D.Lgs. n. 50/2016, e in particolare:</w:t>
      </w:r>
    </w:p>
    <w:p w14:paraId="5694844E" w14:textId="77777777" w:rsidR="003060B9" w:rsidRPr="003060B9" w:rsidRDefault="003060B9" w:rsidP="003060B9">
      <w:pPr>
        <w:widowControl w:val="0"/>
        <w:tabs>
          <w:tab w:val="left" w:pos="378"/>
          <w:tab w:val="left" w:pos="567"/>
        </w:tabs>
        <w:autoSpaceDE w:val="0"/>
        <w:autoSpaceDN w:val="0"/>
        <w:jc w:val="both"/>
      </w:pPr>
    </w:p>
    <w:p w14:paraId="429AC850" w14:textId="189CBDA2" w:rsidR="003060B9" w:rsidRPr="003060B9" w:rsidRDefault="003060B9" w:rsidP="003060B9">
      <w:pPr>
        <w:pStyle w:val="Default"/>
        <w:numPr>
          <w:ilvl w:val="0"/>
          <w:numId w:val="26"/>
        </w:numPr>
        <w:spacing w:after="27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3060B9">
        <w:rPr>
          <w:rFonts w:ascii="Times New Roman" w:hAnsi="Times New Roman" w:cs="Times New Roman"/>
          <w:sz w:val="22"/>
          <w:szCs w:val="22"/>
        </w:rPr>
        <w:t xml:space="preserve">che nei propri confronti non è stata pronunciata sentenza definitiva di condanna e/o emesso decreto penale di condanna divenuto irrevocabile, oppure sentenza di applicazione della pena su richiesta ai sensi dell’art. </w:t>
      </w:r>
      <w:bookmarkEnd w:id="0"/>
      <w:r w:rsidRPr="003060B9">
        <w:rPr>
          <w:rFonts w:ascii="Times New Roman" w:hAnsi="Times New Roman" w:cs="Times New Roman"/>
          <w:sz w:val="22"/>
          <w:szCs w:val="22"/>
        </w:rPr>
        <w:t>444 del codice di procedura per uno dei seguenti reati:</w:t>
      </w:r>
    </w:p>
    <w:p w14:paraId="47036D38" w14:textId="77777777" w:rsidR="003060B9" w:rsidRPr="003060B9" w:rsidRDefault="003060B9" w:rsidP="003060B9">
      <w:pPr>
        <w:numPr>
          <w:ilvl w:val="0"/>
          <w:numId w:val="27"/>
        </w:numPr>
        <w:ind w:left="851" w:hanging="284"/>
        <w:contextualSpacing/>
        <w:jc w:val="both"/>
        <w:rPr>
          <w:sz w:val="22"/>
          <w:szCs w:val="22"/>
        </w:rPr>
      </w:pPr>
      <w:r w:rsidRPr="003060B9">
        <w:rPr>
          <w:sz w:val="22"/>
          <w:szCs w:val="22"/>
        </w:rPr>
        <w:t>delitti, consumati o tentati, di cui agli </w:t>
      </w:r>
      <w:hyperlink r:id="rId7" w:anchor="416" w:history="1">
        <w:r w:rsidRPr="003060B9">
          <w:rPr>
            <w:sz w:val="22"/>
            <w:szCs w:val="22"/>
          </w:rPr>
          <w:t>articoli 416, 416-bis del codice penale</w:t>
        </w:r>
      </w:hyperlink>
      <w:r w:rsidRPr="003060B9">
        <w:rPr>
          <w:sz w:val="22"/>
          <w:szCs w:val="22"/>
        </w:rPr>
        <w:t xml:space="preserve"> ovvero delitti commessi avvalendosi delle condizioni previste dal predetto </w:t>
      </w:r>
      <w:hyperlink r:id="rId8" w:anchor="416-bis" w:history="1">
        <w:r w:rsidRPr="003060B9">
          <w:rPr>
            <w:sz w:val="22"/>
            <w:szCs w:val="22"/>
          </w:rPr>
          <w:t>articolo 416-bis</w:t>
        </w:r>
      </w:hyperlink>
      <w:r w:rsidRPr="003060B9">
        <w:rPr>
          <w:sz w:val="22"/>
          <w:szCs w:val="22"/>
        </w:rPr>
        <w:t xml:space="preserve"> ovvero al fine di agevolare l'attività delle associazioni previste dallo stesso articolo, nonché per i delitti, consumati o tentati, previsti dall'</w:t>
      </w:r>
      <w:hyperlink r:id="rId9" w:anchor="y_1990_0309" w:history="1">
        <w:r w:rsidRPr="003060B9">
          <w:rPr>
            <w:sz w:val="22"/>
            <w:szCs w:val="22"/>
          </w:rPr>
          <w:t>articolo 74 del decreto del Presidente della Repubblica 9 ottobre 1990, n. 309</w:t>
        </w:r>
      </w:hyperlink>
      <w:r w:rsidRPr="003060B9">
        <w:rPr>
          <w:sz w:val="22"/>
          <w:szCs w:val="22"/>
        </w:rPr>
        <w:t>, dall’</w:t>
      </w:r>
      <w:hyperlink r:id="rId10" w:anchor="y_1973_0043" w:history="1">
        <w:r w:rsidRPr="003060B9">
          <w:rPr>
            <w:sz w:val="22"/>
            <w:szCs w:val="22"/>
          </w:rPr>
          <w:t>articolo 291-quater del decreto del Presidente della Repubblica 23 gennaio 1973, n. 43</w:t>
        </w:r>
      </w:hyperlink>
      <w:r w:rsidRPr="003060B9">
        <w:rPr>
          <w:sz w:val="22"/>
          <w:szCs w:val="22"/>
        </w:rPr>
        <w:t xml:space="preserve"> e </w:t>
      </w:r>
      <w:r w:rsidRPr="003060B9">
        <w:rPr>
          <w:sz w:val="22"/>
          <w:szCs w:val="22"/>
        </w:rPr>
        <w:lastRenderedPageBreak/>
        <w:t>dall'</w:t>
      </w:r>
      <w:hyperlink r:id="rId11" w:anchor="260" w:history="1">
        <w:r w:rsidRPr="003060B9">
          <w:rPr>
            <w:sz w:val="22"/>
            <w:szCs w:val="22"/>
          </w:rPr>
          <w:t>articolo 260 del decreto legislativo 3 aprile 2006, n. 152</w:t>
        </w:r>
      </w:hyperlink>
      <w:r w:rsidRPr="003060B9">
        <w:rPr>
          <w:sz w:val="22"/>
          <w:szCs w:val="22"/>
        </w:rPr>
        <w:t>, in quanto riconducibili alla partecipazione a un'organizzazione criminale, quale definita all'articolo 2 della decisione quadro 2008/841/GAI del Consiglio;</w:t>
      </w:r>
    </w:p>
    <w:p w14:paraId="6981D41C" w14:textId="77777777" w:rsidR="003060B9" w:rsidRPr="003060B9" w:rsidRDefault="003060B9" w:rsidP="003060B9">
      <w:pPr>
        <w:numPr>
          <w:ilvl w:val="0"/>
          <w:numId w:val="27"/>
        </w:numPr>
        <w:ind w:left="851" w:hanging="284"/>
        <w:contextualSpacing/>
        <w:jc w:val="both"/>
        <w:rPr>
          <w:sz w:val="22"/>
          <w:szCs w:val="22"/>
        </w:rPr>
      </w:pPr>
      <w:r w:rsidRPr="003060B9">
        <w:rPr>
          <w:sz w:val="22"/>
          <w:szCs w:val="22"/>
        </w:rPr>
        <w:t>delitti, consumati o tentati, di cui agli </w:t>
      </w:r>
      <w:hyperlink r:id="rId12" w:anchor="317" w:history="1">
        <w:r w:rsidRPr="003060B9">
          <w:rPr>
            <w:sz w:val="22"/>
            <w:szCs w:val="22"/>
          </w:rPr>
          <w:t>articoli 317, 318, 319, 319-ter, 319-quater, 320, 321, 322, 322-bis</w:t>
        </w:r>
      </w:hyperlink>
      <w:r w:rsidRPr="003060B9">
        <w:rPr>
          <w:sz w:val="22"/>
          <w:szCs w:val="22"/>
        </w:rPr>
        <w:t>, </w:t>
      </w:r>
      <w:hyperlink r:id="rId13" w:anchor="346-bis" w:history="1">
        <w:r w:rsidRPr="003060B9">
          <w:rPr>
            <w:sz w:val="22"/>
            <w:szCs w:val="22"/>
          </w:rPr>
          <w:t>346-bis</w:t>
        </w:r>
      </w:hyperlink>
      <w:r w:rsidRPr="003060B9">
        <w:rPr>
          <w:sz w:val="22"/>
          <w:szCs w:val="22"/>
        </w:rPr>
        <w:t>, </w:t>
      </w:r>
      <w:hyperlink r:id="rId14" w:anchor="353" w:history="1">
        <w:r w:rsidRPr="003060B9">
          <w:rPr>
            <w:sz w:val="22"/>
            <w:szCs w:val="22"/>
          </w:rPr>
          <w:t>353, 353-bis, 354, 355 e 356 del codice penale</w:t>
        </w:r>
      </w:hyperlink>
      <w:r w:rsidRPr="003060B9">
        <w:rPr>
          <w:sz w:val="22"/>
          <w:szCs w:val="22"/>
        </w:rPr>
        <w:t> nonché all’</w:t>
      </w:r>
      <w:hyperlink r:id="rId15" w:anchor="2635" w:history="1">
        <w:r w:rsidRPr="003060B9">
          <w:rPr>
            <w:sz w:val="22"/>
            <w:szCs w:val="22"/>
          </w:rPr>
          <w:t>articolo 2635 del codice civile</w:t>
        </w:r>
      </w:hyperlink>
      <w:r w:rsidRPr="003060B9">
        <w:rPr>
          <w:sz w:val="22"/>
          <w:szCs w:val="22"/>
        </w:rPr>
        <w:t>;</w:t>
      </w:r>
    </w:p>
    <w:p w14:paraId="34B31D0D" w14:textId="77777777" w:rsidR="003060B9" w:rsidRPr="003060B9" w:rsidRDefault="003060B9" w:rsidP="003060B9">
      <w:pPr>
        <w:numPr>
          <w:ilvl w:val="0"/>
          <w:numId w:val="27"/>
        </w:numPr>
        <w:ind w:left="851" w:hanging="284"/>
        <w:contextualSpacing/>
        <w:jc w:val="both"/>
        <w:rPr>
          <w:sz w:val="22"/>
          <w:szCs w:val="22"/>
        </w:rPr>
      </w:pPr>
      <w:r w:rsidRPr="003060B9">
        <w:rPr>
          <w:sz w:val="22"/>
          <w:szCs w:val="22"/>
        </w:rPr>
        <w:t>false comunicazioni sociali di cui agli articoli 2621 e 2622 del codice civile;</w:t>
      </w:r>
    </w:p>
    <w:p w14:paraId="566E3E42" w14:textId="77777777" w:rsidR="003060B9" w:rsidRPr="003060B9" w:rsidRDefault="003060B9" w:rsidP="003060B9">
      <w:pPr>
        <w:numPr>
          <w:ilvl w:val="0"/>
          <w:numId w:val="27"/>
        </w:numPr>
        <w:ind w:left="851" w:hanging="284"/>
        <w:contextualSpacing/>
        <w:jc w:val="both"/>
        <w:rPr>
          <w:sz w:val="22"/>
          <w:szCs w:val="22"/>
        </w:rPr>
      </w:pPr>
      <w:r w:rsidRPr="003060B9">
        <w:rPr>
          <w:sz w:val="22"/>
          <w:szCs w:val="22"/>
        </w:rPr>
        <w:t>frode ai sensi dell'articolo 1 della convenzione relativa alla tutela degli interessi finanziari delle Comunità europee;</w:t>
      </w:r>
    </w:p>
    <w:p w14:paraId="5E574F34" w14:textId="77777777" w:rsidR="003060B9" w:rsidRPr="003060B9" w:rsidRDefault="003060B9" w:rsidP="003060B9">
      <w:pPr>
        <w:numPr>
          <w:ilvl w:val="0"/>
          <w:numId w:val="27"/>
        </w:numPr>
        <w:ind w:left="851" w:hanging="284"/>
        <w:contextualSpacing/>
        <w:jc w:val="both"/>
        <w:rPr>
          <w:sz w:val="22"/>
          <w:szCs w:val="22"/>
        </w:rPr>
      </w:pPr>
      <w:r w:rsidRPr="003060B9">
        <w:rPr>
          <w:sz w:val="22"/>
          <w:szCs w:val="22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568666F0" w14:textId="77777777" w:rsidR="003060B9" w:rsidRPr="003060B9" w:rsidRDefault="003060B9" w:rsidP="003060B9">
      <w:pPr>
        <w:numPr>
          <w:ilvl w:val="0"/>
          <w:numId w:val="27"/>
        </w:numPr>
        <w:ind w:left="851" w:hanging="284"/>
        <w:contextualSpacing/>
        <w:jc w:val="both"/>
        <w:rPr>
          <w:sz w:val="22"/>
          <w:szCs w:val="22"/>
        </w:rPr>
      </w:pPr>
      <w:r w:rsidRPr="003060B9">
        <w:rPr>
          <w:sz w:val="22"/>
          <w:szCs w:val="22"/>
        </w:rPr>
        <w:t>delitti di cui agli </w:t>
      </w:r>
      <w:hyperlink r:id="rId16" w:anchor="648-bis" w:history="1">
        <w:r w:rsidRPr="003060B9">
          <w:rPr>
            <w:sz w:val="22"/>
            <w:szCs w:val="22"/>
          </w:rPr>
          <w:t>articoli 648-bis, 648-ter e 648-ter.1 del codice penale</w:t>
        </w:r>
      </w:hyperlink>
      <w:r w:rsidRPr="003060B9">
        <w:rPr>
          <w:sz w:val="22"/>
          <w:szCs w:val="22"/>
        </w:rPr>
        <w:t>, riciclaggio di proventi di attività criminose o finanziamento del terrorismo, quali definiti all'</w:t>
      </w:r>
      <w:hyperlink r:id="rId17" w:anchor="y_2007_0109" w:history="1">
        <w:r w:rsidRPr="003060B9">
          <w:rPr>
            <w:sz w:val="22"/>
            <w:szCs w:val="22"/>
          </w:rPr>
          <w:t>articolo 1 del decreto legislativo 22 giugno 2007, n. 109</w:t>
        </w:r>
      </w:hyperlink>
      <w:r w:rsidRPr="003060B9">
        <w:rPr>
          <w:sz w:val="22"/>
          <w:szCs w:val="22"/>
        </w:rPr>
        <w:t> e successive modificazioni;</w:t>
      </w:r>
    </w:p>
    <w:p w14:paraId="7D27F859" w14:textId="77777777" w:rsidR="003060B9" w:rsidRPr="003060B9" w:rsidRDefault="003060B9" w:rsidP="003060B9">
      <w:pPr>
        <w:numPr>
          <w:ilvl w:val="0"/>
          <w:numId w:val="27"/>
        </w:numPr>
        <w:ind w:left="851" w:hanging="284"/>
        <w:contextualSpacing/>
        <w:jc w:val="both"/>
        <w:rPr>
          <w:sz w:val="22"/>
          <w:szCs w:val="22"/>
        </w:rPr>
      </w:pPr>
      <w:r w:rsidRPr="003060B9">
        <w:rPr>
          <w:sz w:val="22"/>
          <w:szCs w:val="22"/>
        </w:rPr>
        <w:t>sfruttamento del lavoro minorile e altre forme di tratta di esseri umani definite con il decreto legislativo 4 marzo 2014, n. 24;</w:t>
      </w:r>
    </w:p>
    <w:p w14:paraId="016F7582" w14:textId="77777777" w:rsidR="003060B9" w:rsidRPr="003060B9" w:rsidRDefault="003060B9" w:rsidP="003060B9">
      <w:pPr>
        <w:numPr>
          <w:ilvl w:val="0"/>
          <w:numId w:val="27"/>
        </w:numPr>
        <w:ind w:left="851" w:hanging="284"/>
        <w:contextualSpacing/>
        <w:jc w:val="both"/>
        <w:rPr>
          <w:sz w:val="22"/>
          <w:szCs w:val="22"/>
        </w:rPr>
      </w:pPr>
      <w:r w:rsidRPr="003060B9">
        <w:rPr>
          <w:sz w:val="22"/>
          <w:szCs w:val="22"/>
        </w:rPr>
        <w:t>ogni altro delitto da cui derivi, quale pena accessoria, l'incapacità di contrattare con la pubblica amministrazione;</w:t>
      </w:r>
    </w:p>
    <w:p w14:paraId="2BFBA36A" w14:textId="77777777" w:rsidR="003060B9" w:rsidRPr="003060B9" w:rsidRDefault="003060B9" w:rsidP="003A2F62">
      <w:pPr>
        <w:ind w:left="567" w:right="1133"/>
        <w:contextualSpacing/>
        <w:rPr>
          <w:b/>
          <w:i/>
          <w:sz w:val="22"/>
          <w:szCs w:val="22"/>
        </w:rPr>
      </w:pPr>
      <w:r w:rsidRPr="003060B9">
        <w:rPr>
          <w:b/>
          <w:i/>
          <w:sz w:val="22"/>
          <w:szCs w:val="22"/>
        </w:rPr>
        <w:t>(oppure, se sono presenti condanne)</w:t>
      </w:r>
    </w:p>
    <w:p w14:paraId="6FB8F345" w14:textId="77777777" w:rsidR="003060B9" w:rsidRPr="003060B9" w:rsidRDefault="003060B9" w:rsidP="003A2F62">
      <w:pPr>
        <w:ind w:left="567"/>
        <w:contextualSpacing/>
        <w:jc w:val="both"/>
        <w:rPr>
          <w:sz w:val="22"/>
          <w:szCs w:val="22"/>
        </w:rPr>
      </w:pPr>
      <w:r w:rsidRPr="003060B9">
        <w:rPr>
          <w:sz w:val="22"/>
          <w:szCs w:val="22"/>
        </w:rPr>
        <w:t>che le sentenze di condanna passate in giudicato, i decreti penali di condanna divenuti irrevocabili, emessi nei propri confronti, ivi comprese quelle per le quali abbia beneficiato della non menzione, ad esclusione delle condanne per reati depenalizzati o per le quali è intervenuta la riabilitazione o quando il reato è stato dichiarato estinto dopo la condanna o in caso di revoca della condanna medesima, sono le seguenti:</w:t>
      </w:r>
    </w:p>
    <w:p w14:paraId="25599AA3" w14:textId="5C1C5640" w:rsidR="003060B9" w:rsidRPr="003060B9" w:rsidRDefault="003060B9" w:rsidP="003A2F62">
      <w:pPr>
        <w:spacing w:line="360" w:lineRule="auto"/>
        <w:ind w:left="567"/>
        <w:contextualSpacing/>
        <w:rPr>
          <w:sz w:val="22"/>
          <w:szCs w:val="22"/>
        </w:rPr>
      </w:pPr>
      <w:r w:rsidRPr="003060B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8E251F" w14:textId="77777777" w:rsidR="003060B9" w:rsidRPr="003060B9" w:rsidRDefault="003060B9" w:rsidP="003A2F62">
      <w:pPr>
        <w:ind w:left="567"/>
        <w:contextualSpacing/>
        <w:jc w:val="both"/>
        <w:rPr>
          <w:sz w:val="22"/>
          <w:szCs w:val="22"/>
        </w:rPr>
      </w:pPr>
      <w:r w:rsidRPr="003060B9">
        <w:rPr>
          <w:sz w:val="22"/>
          <w:szCs w:val="22"/>
        </w:rPr>
        <w:t>e di aver risarcito o di essersi impegnato a risarcire qualunque danno causato dal reato o dall'illecito e di aver adottato provvedimenti concreti di carattere tecnico, organizzativo e relativi al personale idonei a prevenire ulteriori reati o illeciti.</w:t>
      </w:r>
    </w:p>
    <w:p w14:paraId="5D330228" w14:textId="16725D1D" w:rsidR="003060B9" w:rsidRDefault="003060B9" w:rsidP="003A2F62">
      <w:pPr>
        <w:tabs>
          <w:tab w:val="left" w:pos="-2340"/>
          <w:tab w:val="left" w:pos="284"/>
        </w:tabs>
        <w:ind w:left="567"/>
        <w:contextualSpacing/>
        <w:jc w:val="both"/>
        <w:rPr>
          <w:i/>
          <w:iCs/>
          <w:sz w:val="22"/>
          <w:szCs w:val="22"/>
        </w:rPr>
      </w:pPr>
      <w:r w:rsidRPr="003060B9">
        <w:rPr>
          <w:i/>
          <w:iCs/>
          <w:sz w:val="22"/>
          <w:szCs w:val="22"/>
        </w:rPr>
        <w:t>(il dichiarante deve aver cura di specificare tutte le sentenze subite, riservando alla stazione appaltante il giudizio in ordine alla gravità e al carattere ostativo degli eventuali precedenti penali)</w:t>
      </w:r>
    </w:p>
    <w:p w14:paraId="3C6ADEE7" w14:textId="77777777" w:rsidR="003060B9" w:rsidRPr="003060B9" w:rsidRDefault="003060B9" w:rsidP="003060B9">
      <w:pPr>
        <w:tabs>
          <w:tab w:val="left" w:pos="-2340"/>
          <w:tab w:val="left" w:pos="284"/>
        </w:tabs>
        <w:ind w:left="284"/>
        <w:contextualSpacing/>
        <w:rPr>
          <w:i/>
          <w:iCs/>
          <w:sz w:val="22"/>
          <w:szCs w:val="22"/>
        </w:rPr>
      </w:pPr>
    </w:p>
    <w:p w14:paraId="732F89D9" w14:textId="7C9C5540" w:rsidR="003060B9" w:rsidRPr="003060B9" w:rsidRDefault="003060B9" w:rsidP="003060B9">
      <w:pPr>
        <w:pStyle w:val="Paragrafoelenco"/>
        <w:numPr>
          <w:ilvl w:val="0"/>
          <w:numId w:val="26"/>
        </w:numPr>
        <w:tabs>
          <w:tab w:val="left" w:pos="-2340"/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3060B9">
        <w:rPr>
          <w:rFonts w:ascii="Times New Roman" w:hAnsi="Times New Roman"/>
        </w:rPr>
        <w:t>l’insussistenza delle cause di decadenza, di sospensione o di divieto previste dall'</w:t>
      </w:r>
      <w:hyperlink r:id="rId18" w:anchor="067" w:history="1">
        <w:r w:rsidRPr="003060B9">
          <w:rPr>
            <w:rFonts w:ascii="Times New Roman" w:hAnsi="Times New Roman"/>
          </w:rPr>
          <w:t>articolo 67 del decreto legislativo 6 settembre 2011, n. 159</w:t>
        </w:r>
      </w:hyperlink>
      <w:r w:rsidRPr="003060B9">
        <w:rPr>
          <w:rFonts w:ascii="Times New Roman" w:hAnsi="Times New Roman"/>
        </w:rPr>
        <w:t xml:space="preserve"> o di un tentativo di infiltrazione mafiosa di cui all'</w:t>
      </w:r>
      <w:hyperlink r:id="rId19" w:anchor="084" w:history="1">
        <w:r w:rsidRPr="003060B9">
          <w:rPr>
            <w:rFonts w:ascii="Times New Roman" w:hAnsi="Times New Roman"/>
          </w:rPr>
          <w:t>articolo 84 comma 4 del medesimo decreto</w:t>
        </w:r>
      </w:hyperlink>
      <w:r w:rsidRPr="003060B9">
        <w:rPr>
          <w:rFonts w:ascii="Times New Roman" w:hAnsi="Times New Roman"/>
        </w:rPr>
        <w:t>.</w:t>
      </w:r>
    </w:p>
    <w:p w14:paraId="7CEC8015" w14:textId="77777777" w:rsidR="003060B9" w:rsidRPr="003060B9" w:rsidRDefault="003060B9" w:rsidP="003060B9">
      <w:pPr>
        <w:tabs>
          <w:tab w:val="left" w:pos="-2340"/>
          <w:tab w:val="left" w:pos="567"/>
        </w:tabs>
        <w:contextualSpacing/>
        <w:rPr>
          <w:sz w:val="22"/>
          <w:szCs w:val="22"/>
        </w:rPr>
      </w:pPr>
    </w:p>
    <w:p w14:paraId="24D1BA90" w14:textId="10BFB1B5" w:rsidR="003060B9" w:rsidRDefault="003060B9" w:rsidP="006A6F64">
      <w:pPr>
        <w:widowControl w:val="0"/>
        <w:tabs>
          <w:tab w:val="left" w:pos="567"/>
          <w:tab w:val="left" w:pos="6663"/>
        </w:tabs>
        <w:autoSpaceDE w:val="0"/>
        <w:autoSpaceDN w:val="0"/>
        <w:jc w:val="both"/>
        <w:rPr>
          <w:b/>
          <w:bCs/>
          <w:sz w:val="22"/>
          <w:szCs w:val="22"/>
        </w:rPr>
      </w:pPr>
      <w:bookmarkStart w:id="1" w:name="_Hlk69213194"/>
      <w:r w:rsidRPr="003060B9">
        <w:rPr>
          <w:sz w:val="22"/>
          <w:szCs w:val="22"/>
        </w:rPr>
        <w:t>___________________, lì _____________</w:t>
      </w:r>
      <w:bookmarkEnd w:id="1"/>
      <w:r w:rsidR="006A6F64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IL DICHIARANTE </w:t>
      </w:r>
      <w:r>
        <w:rPr>
          <w:rStyle w:val="Rimandonotaapidipagina"/>
          <w:b/>
          <w:bCs/>
          <w:sz w:val="22"/>
          <w:szCs w:val="22"/>
        </w:rPr>
        <w:footnoteReference w:id="1"/>
      </w:r>
    </w:p>
    <w:p w14:paraId="1CEEED1F" w14:textId="79685650" w:rsidR="003060B9" w:rsidRPr="00770F9D" w:rsidRDefault="00770F9D" w:rsidP="00770F9D">
      <w:pPr>
        <w:ind w:firstLine="709"/>
        <w:jc w:val="both"/>
        <w:rPr>
          <w:i/>
          <w:iCs/>
          <w:sz w:val="18"/>
          <w:szCs w:val="18"/>
        </w:rPr>
      </w:pPr>
      <w:r w:rsidRPr="00770F9D">
        <w:rPr>
          <w:i/>
          <w:iCs/>
          <w:sz w:val="18"/>
          <w:szCs w:val="18"/>
        </w:rPr>
        <w:t>(luogo)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(data)</w:t>
      </w:r>
    </w:p>
    <w:p w14:paraId="76D46643" w14:textId="77777777" w:rsidR="003060B9" w:rsidRDefault="003060B9" w:rsidP="006A6F64">
      <w:pPr>
        <w:ind w:firstLine="567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</w:t>
      </w:r>
    </w:p>
    <w:p w14:paraId="657161D7" w14:textId="75206A5B" w:rsidR="00183B5B" w:rsidRDefault="003060B9" w:rsidP="006A6F64">
      <w:pPr>
        <w:ind w:firstLine="7371"/>
        <w:jc w:val="both"/>
        <w:rPr>
          <w:i/>
          <w:iCs/>
          <w:sz w:val="18"/>
          <w:szCs w:val="18"/>
        </w:rPr>
      </w:pPr>
      <w:r w:rsidRPr="00183B5B">
        <w:rPr>
          <w:i/>
          <w:iCs/>
          <w:sz w:val="18"/>
          <w:szCs w:val="18"/>
        </w:rPr>
        <w:t>(firma)</w:t>
      </w:r>
    </w:p>
    <w:p w14:paraId="5F8DAF55" w14:textId="77777777" w:rsidR="006A6F64" w:rsidRDefault="006A6F64" w:rsidP="00433040">
      <w:pPr>
        <w:jc w:val="both"/>
        <w:rPr>
          <w:b/>
          <w:bCs/>
          <w:i/>
          <w:iCs/>
          <w:sz w:val="18"/>
          <w:szCs w:val="18"/>
          <w:u w:val="single"/>
        </w:rPr>
      </w:pPr>
    </w:p>
    <w:p w14:paraId="779D0F87" w14:textId="32C42CE1" w:rsidR="00433040" w:rsidRPr="003060B9" w:rsidRDefault="00433040" w:rsidP="00433040">
      <w:pPr>
        <w:jc w:val="both"/>
        <w:rPr>
          <w:i/>
          <w:iCs/>
          <w:sz w:val="18"/>
          <w:szCs w:val="18"/>
        </w:rPr>
      </w:pPr>
      <w:r w:rsidRPr="00613685">
        <w:rPr>
          <w:b/>
          <w:bCs/>
          <w:i/>
          <w:iCs/>
          <w:sz w:val="18"/>
          <w:szCs w:val="18"/>
          <w:u w:val="single"/>
        </w:rPr>
        <w:t>Si allega</w:t>
      </w:r>
      <w:r w:rsidR="00CE1670">
        <w:rPr>
          <w:b/>
          <w:bCs/>
          <w:i/>
          <w:iCs/>
          <w:sz w:val="18"/>
          <w:szCs w:val="18"/>
          <w:u w:val="single"/>
        </w:rPr>
        <w:t xml:space="preserve"> copia del </w:t>
      </w:r>
      <w:r w:rsidRPr="00613685">
        <w:rPr>
          <w:b/>
          <w:bCs/>
          <w:i/>
          <w:iCs/>
          <w:sz w:val="18"/>
          <w:szCs w:val="18"/>
          <w:u w:val="single"/>
        </w:rPr>
        <w:t>documento di identità del dichiarante in corso di validità</w:t>
      </w:r>
    </w:p>
    <w:sectPr w:rsidR="00433040" w:rsidRPr="003060B9" w:rsidSect="004C5E8F">
      <w:pgSz w:w="11906" w:h="16838"/>
      <w:pgMar w:top="1134" w:right="1134" w:bottom="1134" w:left="1134" w:header="292" w:footer="1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64BE" w14:textId="77777777" w:rsidR="00BD597F" w:rsidRDefault="00BD597F">
      <w:r>
        <w:separator/>
      </w:r>
    </w:p>
  </w:endnote>
  <w:endnote w:type="continuationSeparator" w:id="0">
    <w:p w14:paraId="0487D741" w14:textId="77777777" w:rsidR="00BD597F" w:rsidRDefault="00BD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0732" w14:textId="77777777" w:rsidR="00BD597F" w:rsidRDefault="00BD597F">
      <w:r>
        <w:separator/>
      </w:r>
    </w:p>
  </w:footnote>
  <w:footnote w:type="continuationSeparator" w:id="0">
    <w:p w14:paraId="12A88AEB" w14:textId="77777777" w:rsidR="00BD597F" w:rsidRDefault="00BD597F">
      <w:r>
        <w:continuationSeparator/>
      </w:r>
    </w:p>
  </w:footnote>
  <w:footnote w:id="1">
    <w:p w14:paraId="154D6FF7" w14:textId="5DA550AF" w:rsidR="003060B9" w:rsidRPr="00073544" w:rsidRDefault="003060B9" w:rsidP="003060B9">
      <w:pPr>
        <w:tabs>
          <w:tab w:val="left" w:pos="426"/>
        </w:tabs>
        <w:ind w:left="284" w:hanging="284"/>
        <w:contextualSpacing/>
        <w:rPr>
          <w:i/>
          <w:iCs/>
          <w:sz w:val="18"/>
          <w:szCs w:val="18"/>
        </w:rPr>
      </w:pPr>
      <w:r w:rsidRPr="00A4479C">
        <w:rPr>
          <w:rStyle w:val="Rimandonotaapidipagina"/>
          <w:sz w:val="22"/>
          <w:szCs w:val="22"/>
        </w:rPr>
        <w:footnoteRef/>
      </w:r>
      <w:r w:rsidRPr="00A4479C">
        <w:rPr>
          <w:sz w:val="22"/>
          <w:szCs w:val="22"/>
        </w:rPr>
        <w:t xml:space="preserve"> </w:t>
      </w:r>
      <w:r w:rsidRPr="00073544">
        <w:rPr>
          <w:i/>
          <w:iCs/>
          <w:sz w:val="18"/>
          <w:szCs w:val="18"/>
        </w:rPr>
        <w:t xml:space="preserve">la </w:t>
      </w:r>
      <w:r>
        <w:rPr>
          <w:i/>
          <w:iCs/>
          <w:sz w:val="18"/>
          <w:szCs w:val="18"/>
        </w:rPr>
        <w:t>dichiarazione</w:t>
      </w:r>
      <w:r w:rsidRPr="00073544">
        <w:rPr>
          <w:i/>
          <w:iCs/>
          <w:sz w:val="18"/>
          <w:szCs w:val="18"/>
        </w:rPr>
        <w:t xml:space="preserve"> di cui al presente MODELLO 1</w:t>
      </w:r>
      <w:r>
        <w:rPr>
          <w:i/>
          <w:iCs/>
          <w:sz w:val="18"/>
          <w:szCs w:val="18"/>
        </w:rPr>
        <w:t>-bis</w:t>
      </w:r>
      <w:r w:rsidRPr="0007354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deve essere resa personalmente:</w:t>
      </w:r>
    </w:p>
    <w:p w14:paraId="56CD1A9D" w14:textId="77777777" w:rsidR="003060B9" w:rsidRPr="00073544" w:rsidRDefault="003060B9" w:rsidP="003060B9">
      <w:pPr>
        <w:pStyle w:val="Paragrafoelenco"/>
        <w:numPr>
          <w:ilvl w:val="0"/>
          <w:numId w:val="24"/>
        </w:numPr>
        <w:autoSpaceDN w:val="0"/>
        <w:spacing w:after="0" w:line="240" w:lineRule="auto"/>
        <w:ind w:left="284" w:hanging="142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dall’offerente, </w:t>
      </w:r>
      <w:r w:rsidRPr="00073544">
        <w:rPr>
          <w:rFonts w:ascii="Times New Roman" w:hAnsi="Times New Roman"/>
          <w:i/>
          <w:iCs/>
          <w:sz w:val="18"/>
          <w:szCs w:val="18"/>
        </w:rPr>
        <w:t xml:space="preserve">in caso di </w:t>
      </w:r>
      <w:r>
        <w:rPr>
          <w:rFonts w:ascii="Times New Roman" w:hAnsi="Times New Roman"/>
          <w:i/>
          <w:iCs/>
          <w:sz w:val="18"/>
          <w:szCs w:val="18"/>
        </w:rPr>
        <w:t>persona fisica;</w:t>
      </w:r>
    </w:p>
    <w:p w14:paraId="1582E89B" w14:textId="4034BBA7" w:rsidR="003060B9" w:rsidRPr="003060B9" w:rsidRDefault="003060B9" w:rsidP="003060B9">
      <w:pPr>
        <w:pStyle w:val="Paragrafoelenco"/>
        <w:numPr>
          <w:ilvl w:val="0"/>
          <w:numId w:val="24"/>
        </w:numPr>
        <w:autoSpaceDN w:val="0"/>
        <w:spacing w:after="0" w:line="240" w:lineRule="auto"/>
        <w:ind w:left="284" w:hanging="142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dal legale rappresentante e dai </w:t>
      </w:r>
      <w:r w:rsidR="00404A0A" w:rsidRPr="00404A0A">
        <w:rPr>
          <w:rFonts w:ascii="Times New Roman" w:hAnsi="Times New Roman"/>
          <w:i/>
          <w:iCs/>
          <w:sz w:val="18"/>
          <w:szCs w:val="18"/>
        </w:rPr>
        <w:t>soggetti individuati dall’art. 85 del D.Lgs. 159/2011</w:t>
      </w:r>
      <w:r>
        <w:rPr>
          <w:rFonts w:ascii="Times New Roman" w:hAnsi="Times New Roman"/>
          <w:i/>
          <w:iCs/>
          <w:sz w:val="18"/>
          <w:szCs w:val="18"/>
        </w:rPr>
        <w:t xml:space="preserve"> (anche se cessati dalla carica nell’anno antecedente alla pubblicazione del bando di gara), in caso di impresa/società</w:t>
      </w:r>
      <w:r>
        <w:rPr>
          <w:i/>
          <w:iCs/>
          <w:sz w:val="18"/>
          <w:szCs w:val="18"/>
        </w:rPr>
        <w:t>;</w:t>
      </w:r>
    </w:p>
    <w:p w14:paraId="3209816B" w14:textId="661B24EC" w:rsidR="003060B9" w:rsidRPr="00055CDB" w:rsidRDefault="003060B9" w:rsidP="003060B9">
      <w:pPr>
        <w:pStyle w:val="Paragrafoelenco"/>
        <w:numPr>
          <w:ilvl w:val="0"/>
          <w:numId w:val="24"/>
        </w:numPr>
        <w:autoSpaceDN w:val="0"/>
        <w:spacing w:after="0" w:line="240" w:lineRule="auto"/>
        <w:ind w:left="284" w:hanging="142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dal preposto</w:t>
      </w:r>
      <w:r w:rsidR="00404A0A">
        <w:rPr>
          <w:rFonts w:ascii="Times New Roman" w:hAnsi="Times New Roman"/>
          <w:i/>
          <w:iCs/>
          <w:sz w:val="18"/>
          <w:szCs w:val="18"/>
        </w:rPr>
        <w:t xml:space="preserve"> all’attività di somministrazione alimenti e bevande</w:t>
      </w:r>
      <w:r w:rsidR="00920898">
        <w:rPr>
          <w:rFonts w:ascii="Times New Roman" w:hAnsi="Times New Roman"/>
          <w:i/>
          <w:iCs/>
          <w:sz w:val="18"/>
          <w:szCs w:val="18"/>
        </w:rPr>
        <w:t xml:space="preserve"> (</w:t>
      </w:r>
      <w:r w:rsidR="00BD6987">
        <w:rPr>
          <w:rFonts w:ascii="Times New Roman" w:hAnsi="Times New Roman"/>
          <w:i/>
          <w:iCs/>
          <w:sz w:val="18"/>
          <w:szCs w:val="18"/>
        </w:rPr>
        <w:t xml:space="preserve">se </w:t>
      </w:r>
      <w:r w:rsidR="005B524A">
        <w:rPr>
          <w:rFonts w:ascii="Times New Roman" w:hAnsi="Times New Roman"/>
          <w:i/>
          <w:iCs/>
          <w:sz w:val="18"/>
          <w:szCs w:val="18"/>
        </w:rPr>
        <w:t xml:space="preserve">ne </w:t>
      </w:r>
      <w:r w:rsidR="00FA4054">
        <w:rPr>
          <w:rFonts w:ascii="Times New Roman" w:hAnsi="Times New Roman"/>
          <w:i/>
          <w:iCs/>
          <w:sz w:val="18"/>
          <w:szCs w:val="18"/>
        </w:rPr>
        <w:t>ricorre il</w:t>
      </w:r>
      <w:r w:rsidR="00BD6987">
        <w:rPr>
          <w:rFonts w:ascii="Times New Roman" w:hAnsi="Times New Roman"/>
          <w:i/>
          <w:iCs/>
          <w:sz w:val="18"/>
          <w:szCs w:val="18"/>
        </w:rPr>
        <w:t xml:space="preserve"> caso, </w:t>
      </w:r>
      <w:r w:rsidR="00920898">
        <w:rPr>
          <w:rFonts w:ascii="Times New Roman" w:hAnsi="Times New Roman"/>
          <w:i/>
          <w:iCs/>
          <w:sz w:val="18"/>
          <w:szCs w:val="18"/>
        </w:rPr>
        <w:t xml:space="preserve">una sola dichiarazione con indicazione di 2 qualifiche </w:t>
      </w:r>
      <w:r w:rsidR="00BD6987">
        <w:rPr>
          <w:rFonts w:ascii="Times New Roman" w:hAnsi="Times New Roman"/>
          <w:i/>
          <w:iCs/>
          <w:sz w:val="18"/>
          <w:szCs w:val="18"/>
        </w:rPr>
        <w:t>qualora tale</w:t>
      </w:r>
      <w:r w:rsidR="00920898">
        <w:rPr>
          <w:rFonts w:ascii="Times New Roman" w:hAnsi="Times New Roman"/>
          <w:i/>
          <w:iCs/>
          <w:sz w:val="18"/>
          <w:szCs w:val="18"/>
        </w:rPr>
        <w:t xml:space="preserve"> soggetto coincid</w:t>
      </w:r>
      <w:r w:rsidR="00BD6987">
        <w:rPr>
          <w:rFonts w:ascii="Times New Roman" w:hAnsi="Times New Roman"/>
          <w:i/>
          <w:iCs/>
          <w:sz w:val="18"/>
          <w:szCs w:val="18"/>
        </w:rPr>
        <w:t>a</w:t>
      </w:r>
      <w:r w:rsidR="00920898">
        <w:rPr>
          <w:rFonts w:ascii="Times New Roman" w:hAnsi="Times New Roman"/>
          <w:i/>
          <w:iCs/>
          <w:sz w:val="18"/>
          <w:szCs w:val="18"/>
        </w:rPr>
        <w:t xml:space="preserve"> con uno di quelli di cui </w:t>
      </w:r>
      <w:r w:rsidR="001254C5">
        <w:rPr>
          <w:rFonts w:ascii="Times New Roman" w:hAnsi="Times New Roman"/>
          <w:i/>
          <w:iCs/>
          <w:sz w:val="18"/>
          <w:szCs w:val="18"/>
        </w:rPr>
        <w:t>ai punti precedenti</w:t>
      </w:r>
      <w:r w:rsidR="00FA4054">
        <w:rPr>
          <w:rFonts w:ascii="Times New Roman" w:hAnsi="Times New Roman"/>
          <w:i/>
          <w:iCs/>
          <w:sz w:val="18"/>
          <w:szCs w:val="18"/>
        </w:rPr>
        <w:t>)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7B0"/>
    <w:multiLevelType w:val="hybridMultilevel"/>
    <w:tmpl w:val="CCA8DACA"/>
    <w:lvl w:ilvl="0" w:tplc="38DC9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F3D"/>
    <w:multiLevelType w:val="hybridMultilevel"/>
    <w:tmpl w:val="A54869E8"/>
    <w:lvl w:ilvl="0" w:tplc="04100001">
      <w:start w:val="1"/>
      <w:numFmt w:val="bullet"/>
      <w:lvlText w:val=""/>
      <w:lvlJc w:val="left"/>
      <w:pPr>
        <w:ind w:left="101" w:hanging="346"/>
      </w:pPr>
      <w:rPr>
        <w:rFonts w:ascii="Symbol" w:hAnsi="Symbo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01" w:hanging="334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2" w:tplc="7B20F020">
      <w:numFmt w:val="bullet"/>
      <w:lvlText w:val="•"/>
      <w:lvlJc w:val="left"/>
      <w:pPr>
        <w:ind w:left="1900" w:hanging="334"/>
      </w:pPr>
      <w:rPr>
        <w:rFonts w:hint="default"/>
        <w:lang w:val="it-IT" w:eastAsia="en-US" w:bidi="ar-SA"/>
      </w:rPr>
    </w:lvl>
    <w:lvl w:ilvl="3" w:tplc="9E501362">
      <w:numFmt w:val="bullet"/>
      <w:lvlText w:val="•"/>
      <w:lvlJc w:val="left"/>
      <w:pPr>
        <w:ind w:left="2800" w:hanging="334"/>
      </w:pPr>
      <w:rPr>
        <w:rFonts w:hint="default"/>
        <w:lang w:val="it-IT" w:eastAsia="en-US" w:bidi="ar-SA"/>
      </w:rPr>
    </w:lvl>
    <w:lvl w:ilvl="4" w:tplc="E0408996">
      <w:numFmt w:val="bullet"/>
      <w:lvlText w:val="•"/>
      <w:lvlJc w:val="left"/>
      <w:pPr>
        <w:ind w:left="3700" w:hanging="334"/>
      </w:pPr>
      <w:rPr>
        <w:rFonts w:hint="default"/>
        <w:lang w:val="it-IT" w:eastAsia="en-US" w:bidi="ar-SA"/>
      </w:rPr>
    </w:lvl>
    <w:lvl w:ilvl="5" w:tplc="D3620B7A">
      <w:numFmt w:val="bullet"/>
      <w:lvlText w:val="•"/>
      <w:lvlJc w:val="left"/>
      <w:pPr>
        <w:ind w:left="4600" w:hanging="334"/>
      </w:pPr>
      <w:rPr>
        <w:rFonts w:hint="default"/>
        <w:lang w:val="it-IT" w:eastAsia="en-US" w:bidi="ar-SA"/>
      </w:rPr>
    </w:lvl>
    <w:lvl w:ilvl="6" w:tplc="C5504254">
      <w:numFmt w:val="bullet"/>
      <w:lvlText w:val="•"/>
      <w:lvlJc w:val="left"/>
      <w:pPr>
        <w:ind w:left="5500" w:hanging="334"/>
      </w:pPr>
      <w:rPr>
        <w:rFonts w:hint="default"/>
        <w:lang w:val="it-IT" w:eastAsia="en-US" w:bidi="ar-SA"/>
      </w:rPr>
    </w:lvl>
    <w:lvl w:ilvl="7" w:tplc="F9B07D62">
      <w:numFmt w:val="bullet"/>
      <w:lvlText w:val="•"/>
      <w:lvlJc w:val="left"/>
      <w:pPr>
        <w:ind w:left="6400" w:hanging="334"/>
      </w:pPr>
      <w:rPr>
        <w:rFonts w:hint="default"/>
        <w:lang w:val="it-IT" w:eastAsia="en-US" w:bidi="ar-SA"/>
      </w:rPr>
    </w:lvl>
    <w:lvl w:ilvl="8" w:tplc="BEA43396">
      <w:numFmt w:val="bullet"/>
      <w:lvlText w:val="•"/>
      <w:lvlJc w:val="left"/>
      <w:pPr>
        <w:ind w:left="7300" w:hanging="334"/>
      </w:pPr>
      <w:rPr>
        <w:rFonts w:hint="default"/>
        <w:lang w:val="it-IT" w:eastAsia="en-US" w:bidi="ar-SA"/>
      </w:rPr>
    </w:lvl>
  </w:abstractNum>
  <w:abstractNum w:abstractNumId="2" w15:restartNumberingAfterBreak="0">
    <w:nsid w:val="0C361D2A"/>
    <w:multiLevelType w:val="hybridMultilevel"/>
    <w:tmpl w:val="F4526D3A"/>
    <w:lvl w:ilvl="0" w:tplc="37B47C0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F70627"/>
    <w:multiLevelType w:val="hybridMultilevel"/>
    <w:tmpl w:val="7AD24AF6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6064"/>
    <w:multiLevelType w:val="hybridMultilevel"/>
    <w:tmpl w:val="6DA27C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DBF"/>
    <w:multiLevelType w:val="hybridMultilevel"/>
    <w:tmpl w:val="1E7030AC"/>
    <w:lvl w:ilvl="0" w:tplc="37B47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3333"/>
    <w:multiLevelType w:val="hybridMultilevel"/>
    <w:tmpl w:val="46943154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289E"/>
    <w:multiLevelType w:val="hybridMultilevel"/>
    <w:tmpl w:val="73029942"/>
    <w:lvl w:ilvl="0" w:tplc="827686D2">
      <w:start w:val="1"/>
      <w:numFmt w:val="upperLetter"/>
      <w:lvlText w:val="%1)"/>
      <w:lvlJc w:val="left"/>
      <w:pPr>
        <w:ind w:left="392" w:hanging="291"/>
      </w:pPr>
      <w:rPr>
        <w:rFonts w:ascii="Times New Roman" w:eastAsia="Arial" w:hAnsi="Times New Roman" w:cs="Times New Roman" w:hint="default"/>
        <w:b/>
        <w:bCs/>
        <w:spacing w:val="-6"/>
        <w:w w:val="100"/>
        <w:sz w:val="22"/>
        <w:szCs w:val="22"/>
        <w:lang w:val="it-IT" w:eastAsia="en-US" w:bidi="ar-SA"/>
      </w:rPr>
    </w:lvl>
    <w:lvl w:ilvl="1" w:tplc="1416DAE6">
      <w:start w:val="1"/>
      <w:numFmt w:val="lowerLetter"/>
      <w:lvlText w:val="%2)"/>
      <w:lvlJc w:val="left"/>
      <w:pPr>
        <w:ind w:left="821" w:hanging="348"/>
      </w:pPr>
      <w:rPr>
        <w:rFonts w:ascii="Times New Roman" w:eastAsia="Microsoft Sans Serif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 w:tplc="2196D126">
      <w:numFmt w:val="bullet"/>
      <w:lvlText w:val="•"/>
      <w:lvlJc w:val="left"/>
      <w:pPr>
        <w:ind w:left="1740" w:hanging="348"/>
      </w:pPr>
      <w:rPr>
        <w:rFonts w:hint="default"/>
        <w:lang w:val="it-IT" w:eastAsia="en-US" w:bidi="ar-SA"/>
      </w:rPr>
    </w:lvl>
    <w:lvl w:ilvl="3" w:tplc="5FCEECFA">
      <w:numFmt w:val="bullet"/>
      <w:lvlText w:val="•"/>
      <w:lvlJc w:val="left"/>
      <w:pPr>
        <w:ind w:left="2660" w:hanging="348"/>
      </w:pPr>
      <w:rPr>
        <w:rFonts w:hint="default"/>
        <w:lang w:val="it-IT" w:eastAsia="en-US" w:bidi="ar-SA"/>
      </w:rPr>
    </w:lvl>
    <w:lvl w:ilvl="4" w:tplc="B4080D62">
      <w:numFmt w:val="bullet"/>
      <w:lvlText w:val="•"/>
      <w:lvlJc w:val="left"/>
      <w:pPr>
        <w:ind w:left="3580" w:hanging="348"/>
      </w:pPr>
      <w:rPr>
        <w:rFonts w:hint="default"/>
        <w:lang w:val="it-IT" w:eastAsia="en-US" w:bidi="ar-SA"/>
      </w:rPr>
    </w:lvl>
    <w:lvl w:ilvl="5" w:tplc="E744DA48">
      <w:numFmt w:val="bullet"/>
      <w:lvlText w:val="•"/>
      <w:lvlJc w:val="left"/>
      <w:pPr>
        <w:ind w:left="4500" w:hanging="348"/>
      </w:pPr>
      <w:rPr>
        <w:rFonts w:hint="default"/>
        <w:lang w:val="it-IT" w:eastAsia="en-US" w:bidi="ar-SA"/>
      </w:rPr>
    </w:lvl>
    <w:lvl w:ilvl="6" w:tplc="886C1B06">
      <w:numFmt w:val="bullet"/>
      <w:lvlText w:val="•"/>
      <w:lvlJc w:val="left"/>
      <w:pPr>
        <w:ind w:left="5420" w:hanging="348"/>
      </w:pPr>
      <w:rPr>
        <w:rFonts w:hint="default"/>
        <w:lang w:val="it-IT" w:eastAsia="en-US" w:bidi="ar-SA"/>
      </w:rPr>
    </w:lvl>
    <w:lvl w:ilvl="7" w:tplc="F3F49D38">
      <w:numFmt w:val="bullet"/>
      <w:lvlText w:val="•"/>
      <w:lvlJc w:val="left"/>
      <w:pPr>
        <w:ind w:left="6340" w:hanging="348"/>
      </w:pPr>
      <w:rPr>
        <w:rFonts w:hint="default"/>
        <w:lang w:val="it-IT" w:eastAsia="en-US" w:bidi="ar-SA"/>
      </w:rPr>
    </w:lvl>
    <w:lvl w:ilvl="8" w:tplc="E8E673FC">
      <w:numFmt w:val="bullet"/>
      <w:lvlText w:val="•"/>
      <w:lvlJc w:val="left"/>
      <w:pPr>
        <w:ind w:left="7260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294255D"/>
    <w:multiLevelType w:val="hybridMultilevel"/>
    <w:tmpl w:val="DAC686DC"/>
    <w:lvl w:ilvl="0" w:tplc="200E3E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072BB"/>
    <w:multiLevelType w:val="hybridMultilevel"/>
    <w:tmpl w:val="8C1C722C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0EC0"/>
    <w:multiLevelType w:val="hybridMultilevel"/>
    <w:tmpl w:val="A250803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F4DA4"/>
    <w:multiLevelType w:val="hybridMultilevel"/>
    <w:tmpl w:val="716A7942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/>
        <w:color w:val="00000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47AD0BA4"/>
    <w:multiLevelType w:val="hybridMultilevel"/>
    <w:tmpl w:val="E1BEB700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74421"/>
    <w:multiLevelType w:val="hybridMultilevel"/>
    <w:tmpl w:val="F3802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B28"/>
    <w:multiLevelType w:val="hybridMultilevel"/>
    <w:tmpl w:val="EABE0820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70830"/>
    <w:multiLevelType w:val="hybridMultilevel"/>
    <w:tmpl w:val="A1CCA1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A7C52"/>
    <w:multiLevelType w:val="hybridMultilevel"/>
    <w:tmpl w:val="6C2426B6"/>
    <w:lvl w:ilvl="0" w:tplc="04100017">
      <w:start w:val="1"/>
      <w:numFmt w:val="lowerLetter"/>
      <w:lvlText w:val="%1)"/>
      <w:lvlJc w:val="left"/>
      <w:pPr>
        <w:ind w:left="915" w:hanging="360"/>
      </w:p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5B5877AA"/>
    <w:multiLevelType w:val="hybridMultilevel"/>
    <w:tmpl w:val="132AB9AE"/>
    <w:lvl w:ilvl="0" w:tplc="CFDCB8B6">
      <w:numFmt w:val="bullet"/>
      <w:lvlText w:val="-"/>
      <w:lvlJc w:val="left"/>
      <w:pPr>
        <w:ind w:left="243" w:hanging="16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D20E01A">
      <w:numFmt w:val="bullet"/>
      <w:lvlText w:val="•"/>
      <w:lvlJc w:val="left"/>
      <w:pPr>
        <w:ind w:left="1126" w:hanging="168"/>
      </w:pPr>
      <w:rPr>
        <w:rFonts w:hint="default"/>
        <w:lang w:val="it-IT" w:eastAsia="en-US" w:bidi="ar-SA"/>
      </w:rPr>
    </w:lvl>
    <w:lvl w:ilvl="2" w:tplc="EB12AE58">
      <w:numFmt w:val="bullet"/>
      <w:lvlText w:val="•"/>
      <w:lvlJc w:val="left"/>
      <w:pPr>
        <w:ind w:left="2012" w:hanging="168"/>
      </w:pPr>
      <w:rPr>
        <w:rFonts w:hint="default"/>
        <w:lang w:val="it-IT" w:eastAsia="en-US" w:bidi="ar-SA"/>
      </w:rPr>
    </w:lvl>
    <w:lvl w:ilvl="3" w:tplc="F004628A">
      <w:numFmt w:val="bullet"/>
      <w:lvlText w:val="•"/>
      <w:lvlJc w:val="left"/>
      <w:pPr>
        <w:ind w:left="2898" w:hanging="168"/>
      </w:pPr>
      <w:rPr>
        <w:rFonts w:hint="default"/>
        <w:lang w:val="it-IT" w:eastAsia="en-US" w:bidi="ar-SA"/>
      </w:rPr>
    </w:lvl>
    <w:lvl w:ilvl="4" w:tplc="A9B0401A">
      <w:numFmt w:val="bullet"/>
      <w:lvlText w:val="•"/>
      <w:lvlJc w:val="left"/>
      <w:pPr>
        <w:ind w:left="3784" w:hanging="168"/>
      </w:pPr>
      <w:rPr>
        <w:rFonts w:hint="default"/>
        <w:lang w:val="it-IT" w:eastAsia="en-US" w:bidi="ar-SA"/>
      </w:rPr>
    </w:lvl>
    <w:lvl w:ilvl="5" w:tplc="87869EA6">
      <w:numFmt w:val="bullet"/>
      <w:lvlText w:val="•"/>
      <w:lvlJc w:val="left"/>
      <w:pPr>
        <w:ind w:left="4670" w:hanging="168"/>
      </w:pPr>
      <w:rPr>
        <w:rFonts w:hint="default"/>
        <w:lang w:val="it-IT" w:eastAsia="en-US" w:bidi="ar-SA"/>
      </w:rPr>
    </w:lvl>
    <w:lvl w:ilvl="6" w:tplc="F6D60F5C">
      <w:numFmt w:val="bullet"/>
      <w:lvlText w:val="•"/>
      <w:lvlJc w:val="left"/>
      <w:pPr>
        <w:ind w:left="5556" w:hanging="168"/>
      </w:pPr>
      <w:rPr>
        <w:rFonts w:hint="default"/>
        <w:lang w:val="it-IT" w:eastAsia="en-US" w:bidi="ar-SA"/>
      </w:rPr>
    </w:lvl>
    <w:lvl w:ilvl="7" w:tplc="7F4E3BEE">
      <w:numFmt w:val="bullet"/>
      <w:lvlText w:val="•"/>
      <w:lvlJc w:val="left"/>
      <w:pPr>
        <w:ind w:left="6442" w:hanging="168"/>
      </w:pPr>
      <w:rPr>
        <w:rFonts w:hint="default"/>
        <w:lang w:val="it-IT" w:eastAsia="en-US" w:bidi="ar-SA"/>
      </w:rPr>
    </w:lvl>
    <w:lvl w:ilvl="8" w:tplc="62A27318">
      <w:numFmt w:val="bullet"/>
      <w:lvlText w:val="•"/>
      <w:lvlJc w:val="left"/>
      <w:pPr>
        <w:ind w:left="7328" w:hanging="168"/>
      </w:pPr>
      <w:rPr>
        <w:rFonts w:hint="default"/>
        <w:lang w:val="it-IT" w:eastAsia="en-US" w:bidi="ar-SA"/>
      </w:rPr>
    </w:lvl>
  </w:abstractNum>
  <w:abstractNum w:abstractNumId="20" w15:restartNumberingAfterBreak="0">
    <w:nsid w:val="5C586560"/>
    <w:multiLevelType w:val="hybridMultilevel"/>
    <w:tmpl w:val="AF48D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C19B9"/>
    <w:multiLevelType w:val="hybridMultilevel"/>
    <w:tmpl w:val="E3B8990A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92905"/>
    <w:multiLevelType w:val="hybridMultilevel"/>
    <w:tmpl w:val="B34CF58C"/>
    <w:lvl w:ilvl="0" w:tplc="C29682E8">
      <w:numFmt w:val="bullet"/>
      <w:lvlText w:val="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8AF86C">
      <w:numFmt w:val="bullet"/>
      <w:lvlText w:val="•"/>
      <w:lvlJc w:val="left"/>
      <w:pPr>
        <w:ind w:left="1648" w:hanging="348"/>
      </w:pPr>
      <w:rPr>
        <w:rFonts w:hint="default"/>
        <w:lang w:val="it-IT" w:eastAsia="en-US" w:bidi="ar-SA"/>
      </w:rPr>
    </w:lvl>
    <w:lvl w:ilvl="2" w:tplc="FFCA9B50">
      <w:numFmt w:val="bullet"/>
      <w:lvlText w:val="•"/>
      <w:lvlJc w:val="left"/>
      <w:pPr>
        <w:ind w:left="2476" w:hanging="348"/>
      </w:pPr>
      <w:rPr>
        <w:rFonts w:hint="default"/>
        <w:lang w:val="it-IT" w:eastAsia="en-US" w:bidi="ar-SA"/>
      </w:rPr>
    </w:lvl>
    <w:lvl w:ilvl="3" w:tplc="F5FEBE9C">
      <w:numFmt w:val="bullet"/>
      <w:lvlText w:val="•"/>
      <w:lvlJc w:val="left"/>
      <w:pPr>
        <w:ind w:left="3304" w:hanging="348"/>
      </w:pPr>
      <w:rPr>
        <w:rFonts w:hint="default"/>
        <w:lang w:val="it-IT" w:eastAsia="en-US" w:bidi="ar-SA"/>
      </w:rPr>
    </w:lvl>
    <w:lvl w:ilvl="4" w:tplc="02585E70">
      <w:numFmt w:val="bullet"/>
      <w:lvlText w:val="•"/>
      <w:lvlJc w:val="left"/>
      <w:pPr>
        <w:ind w:left="4132" w:hanging="348"/>
      </w:pPr>
      <w:rPr>
        <w:rFonts w:hint="default"/>
        <w:lang w:val="it-IT" w:eastAsia="en-US" w:bidi="ar-SA"/>
      </w:rPr>
    </w:lvl>
    <w:lvl w:ilvl="5" w:tplc="74EE6964">
      <w:numFmt w:val="bullet"/>
      <w:lvlText w:val="•"/>
      <w:lvlJc w:val="left"/>
      <w:pPr>
        <w:ind w:left="4960" w:hanging="348"/>
      </w:pPr>
      <w:rPr>
        <w:rFonts w:hint="default"/>
        <w:lang w:val="it-IT" w:eastAsia="en-US" w:bidi="ar-SA"/>
      </w:rPr>
    </w:lvl>
    <w:lvl w:ilvl="6" w:tplc="C142BB54">
      <w:numFmt w:val="bullet"/>
      <w:lvlText w:val="•"/>
      <w:lvlJc w:val="left"/>
      <w:pPr>
        <w:ind w:left="5788" w:hanging="348"/>
      </w:pPr>
      <w:rPr>
        <w:rFonts w:hint="default"/>
        <w:lang w:val="it-IT" w:eastAsia="en-US" w:bidi="ar-SA"/>
      </w:rPr>
    </w:lvl>
    <w:lvl w:ilvl="7" w:tplc="02FCBBFC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8" w:tplc="288E5556">
      <w:numFmt w:val="bullet"/>
      <w:lvlText w:val="•"/>
      <w:lvlJc w:val="left"/>
      <w:pPr>
        <w:ind w:left="7444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65954DE7"/>
    <w:multiLevelType w:val="hybridMultilevel"/>
    <w:tmpl w:val="FFD653B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00F01"/>
    <w:multiLevelType w:val="hybridMultilevel"/>
    <w:tmpl w:val="96C8E440"/>
    <w:lvl w:ilvl="0" w:tplc="C29682E8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62F28C9"/>
    <w:multiLevelType w:val="hybridMultilevel"/>
    <w:tmpl w:val="A63AB23C"/>
    <w:lvl w:ilvl="0" w:tplc="37B47C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FE6E2E"/>
    <w:multiLevelType w:val="hybridMultilevel"/>
    <w:tmpl w:val="40F8BF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9"/>
  </w:num>
  <w:num w:numId="5">
    <w:abstractNumId w:val="22"/>
  </w:num>
  <w:num w:numId="6">
    <w:abstractNumId w:val="1"/>
  </w:num>
  <w:num w:numId="7">
    <w:abstractNumId w:val="7"/>
  </w:num>
  <w:num w:numId="8">
    <w:abstractNumId w:val="18"/>
  </w:num>
  <w:num w:numId="9">
    <w:abstractNumId w:val="6"/>
  </w:num>
  <w:num w:numId="10">
    <w:abstractNumId w:val="23"/>
  </w:num>
  <w:num w:numId="11">
    <w:abstractNumId w:val="14"/>
  </w:num>
  <w:num w:numId="12">
    <w:abstractNumId w:val="11"/>
  </w:num>
  <w:num w:numId="13">
    <w:abstractNumId w:val="21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5"/>
  </w:num>
  <w:num w:numId="19">
    <w:abstractNumId w:val="20"/>
  </w:num>
  <w:num w:numId="20">
    <w:abstractNumId w:val="24"/>
  </w:num>
  <w:num w:numId="21">
    <w:abstractNumId w:val="26"/>
  </w:num>
  <w:num w:numId="22">
    <w:abstractNumId w:val="10"/>
  </w:num>
  <w:num w:numId="23">
    <w:abstractNumId w:val="5"/>
  </w:num>
  <w:num w:numId="24">
    <w:abstractNumId w:val="8"/>
  </w:num>
  <w:num w:numId="25">
    <w:abstractNumId w:val="13"/>
  </w:num>
  <w:num w:numId="26">
    <w:abstractNumId w:val="12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D5B"/>
    <w:rsid w:val="0000266F"/>
    <w:rsid w:val="000118BB"/>
    <w:rsid w:val="000144E7"/>
    <w:rsid w:val="000149BC"/>
    <w:rsid w:val="000156FB"/>
    <w:rsid w:val="0001668E"/>
    <w:rsid w:val="00021D01"/>
    <w:rsid w:val="000321F4"/>
    <w:rsid w:val="0003282A"/>
    <w:rsid w:val="00037518"/>
    <w:rsid w:val="000414D2"/>
    <w:rsid w:val="0004303A"/>
    <w:rsid w:val="00043F73"/>
    <w:rsid w:val="0004428E"/>
    <w:rsid w:val="00046D89"/>
    <w:rsid w:val="00047BDE"/>
    <w:rsid w:val="000525FB"/>
    <w:rsid w:val="00055CDB"/>
    <w:rsid w:val="0005647C"/>
    <w:rsid w:val="000574E0"/>
    <w:rsid w:val="00062816"/>
    <w:rsid w:val="0006423B"/>
    <w:rsid w:val="00064810"/>
    <w:rsid w:val="00067319"/>
    <w:rsid w:val="000707F5"/>
    <w:rsid w:val="0007159D"/>
    <w:rsid w:val="00081F67"/>
    <w:rsid w:val="0008367B"/>
    <w:rsid w:val="00083BFA"/>
    <w:rsid w:val="00086159"/>
    <w:rsid w:val="0008717B"/>
    <w:rsid w:val="000871BE"/>
    <w:rsid w:val="000919B0"/>
    <w:rsid w:val="00092241"/>
    <w:rsid w:val="0009231E"/>
    <w:rsid w:val="000A0A6E"/>
    <w:rsid w:val="000A1EAE"/>
    <w:rsid w:val="000A647F"/>
    <w:rsid w:val="000B38D1"/>
    <w:rsid w:val="000B3FA5"/>
    <w:rsid w:val="000B4167"/>
    <w:rsid w:val="000B53C5"/>
    <w:rsid w:val="000C0B1D"/>
    <w:rsid w:val="000D3EE8"/>
    <w:rsid w:val="000D4117"/>
    <w:rsid w:val="000E050C"/>
    <w:rsid w:val="000E4280"/>
    <w:rsid w:val="000E69A4"/>
    <w:rsid w:val="000E7CBA"/>
    <w:rsid w:val="000F1AE7"/>
    <w:rsid w:val="000F6985"/>
    <w:rsid w:val="000F737C"/>
    <w:rsid w:val="000F755A"/>
    <w:rsid w:val="0010105F"/>
    <w:rsid w:val="00101D43"/>
    <w:rsid w:val="00107CC0"/>
    <w:rsid w:val="0011180B"/>
    <w:rsid w:val="00111ACD"/>
    <w:rsid w:val="00111FC1"/>
    <w:rsid w:val="00114BA9"/>
    <w:rsid w:val="001168C4"/>
    <w:rsid w:val="00116C59"/>
    <w:rsid w:val="00120679"/>
    <w:rsid w:val="001254C5"/>
    <w:rsid w:val="001256E5"/>
    <w:rsid w:val="00126173"/>
    <w:rsid w:val="00130AE4"/>
    <w:rsid w:val="00132330"/>
    <w:rsid w:val="0013264F"/>
    <w:rsid w:val="001379D3"/>
    <w:rsid w:val="00140CB6"/>
    <w:rsid w:val="001433FB"/>
    <w:rsid w:val="001473AA"/>
    <w:rsid w:val="00150E0A"/>
    <w:rsid w:val="00151C60"/>
    <w:rsid w:val="00152140"/>
    <w:rsid w:val="00154F6A"/>
    <w:rsid w:val="0015637D"/>
    <w:rsid w:val="00166F1B"/>
    <w:rsid w:val="00172ADF"/>
    <w:rsid w:val="00173F7D"/>
    <w:rsid w:val="0017406E"/>
    <w:rsid w:val="00174A33"/>
    <w:rsid w:val="00176287"/>
    <w:rsid w:val="00176453"/>
    <w:rsid w:val="001779AD"/>
    <w:rsid w:val="00180610"/>
    <w:rsid w:val="00180773"/>
    <w:rsid w:val="00181BA0"/>
    <w:rsid w:val="00183B5B"/>
    <w:rsid w:val="00184A8B"/>
    <w:rsid w:val="0018549D"/>
    <w:rsid w:val="00185BE1"/>
    <w:rsid w:val="00186122"/>
    <w:rsid w:val="00186629"/>
    <w:rsid w:val="00191ECC"/>
    <w:rsid w:val="00192AE2"/>
    <w:rsid w:val="00192F60"/>
    <w:rsid w:val="0019406F"/>
    <w:rsid w:val="0019451F"/>
    <w:rsid w:val="00197828"/>
    <w:rsid w:val="001A1A4D"/>
    <w:rsid w:val="001A26FB"/>
    <w:rsid w:val="001A3D32"/>
    <w:rsid w:val="001B022B"/>
    <w:rsid w:val="001B57C9"/>
    <w:rsid w:val="001B5B9B"/>
    <w:rsid w:val="001C342E"/>
    <w:rsid w:val="001C3C9B"/>
    <w:rsid w:val="001C41CE"/>
    <w:rsid w:val="001D0860"/>
    <w:rsid w:val="001D174E"/>
    <w:rsid w:val="001D2A35"/>
    <w:rsid w:val="001D3FA0"/>
    <w:rsid w:val="001D4594"/>
    <w:rsid w:val="001D6432"/>
    <w:rsid w:val="001E130F"/>
    <w:rsid w:val="001E2228"/>
    <w:rsid w:val="001E590B"/>
    <w:rsid w:val="001E5AEA"/>
    <w:rsid w:val="001E6751"/>
    <w:rsid w:val="001E792C"/>
    <w:rsid w:val="001F34D5"/>
    <w:rsid w:val="00200ACB"/>
    <w:rsid w:val="00200EB2"/>
    <w:rsid w:val="00204A60"/>
    <w:rsid w:val="002061C9"/>
    <w:rsid w:val="00207C0D"/>
    <w:rsid w:val="0021103A"/>
    <w:rsid w:val="00212D6D"/>
    <w:rsid w:val="0021315A"/>
    <w:rsid w:val="00213BD2"/>
    <w:rsid w:val="00214E17"/>
    <w:rsid w:val="002165C8"/>
    <w:rsid w:val="002221F9"/>
    <w:rsid w:val="00222C1B"/>
    <w:rsid w:val="002247BF"/>
    <w:rsid w:val="0022711E"/>
    <w:rsid w:val="00230128"/>
    <w:rsid w:val="002306E8"/>
    <w:rsid w:val="00236A24"/>
    <w:rsid w:val="00244225"/>
    <w:rsid w:val="0024428D"/>
    <w:rsid w:val="00257AB9"/>
    <w:rsid w:val="00261543"/>
    <w:rsid w:val="00261784"/>
    <w:rsid w:val="00261F80"/>
    <w:rsid w:val="00262F69"/>
    <w:rsid w:val="00265EC7"/>
    <w:rsid w:val="002666E2"/>
    <w:rsid w:val="00270A71"/>
    <w:rsid w:val="002766B9"/>
    <w:rsid w:val="00280302"/>
    <w:rsid w:val="00280A3F"/>
    <w:rsid w:val="002814EC"/>
    <w:rsid w:val="00282B8F"/>
    <w:rsid w:val="00283F09"/>
    <w:rsid w:val="00284C11"/>
    <w:rsid w:val="00284C88"/>
    <w:rsid w:val="00287E12"/>
    <w:rsid w:val="00290C3B"/>
    <w:rsid w:val="002967F4"/>
    <w:rsid w:val="002A065E"/>
    <w:rsid w:val="002A444B"/>
    <w:rsid w:val="002A7D50"/>
    <w:rsid w:val="002B1D26"/>
    <w:rsid w:val="002B3986"/>
    <w:rsid w:val="002B4BF0"/>
    <w:rsid w:val="002B60C9"/>
    <w:rsid w:val="002B78E7"/>
    <w:rsid w:val="002C0519"/>
    <w:rsid w:val="002C08DA"/>
    <w:rsid w:val="002C0FFC"/>
    <w:rsid w:val="002C1FD1"/>
    <w:rsid w:val="002C2731"/>
    <w:rsid w:val="002C30A7"/>
    <w:rsid w:val="002C30E2"/>
    <w:rsid w:val="002C7106"/>
    <w:rsid w:val="002D4235"/>
    <w:rsid w:val="002D679D"/>
    <w:rsid w:val="002D6C2B"/>
    <w:rsid w:val="002D73A1"/>
    <w:rsid w:val="002E093A"/>
    <w:rsid w:val="002E1838"/>
    <w:rsid w:val="002E3341"/>
    <w:rsid w:val="002E5008"/>
    <w:rsid w:val="002E5CC8"/>
    <w:rsid w:val="002E70BC"/>
    <w:rsid w:val="002E76B6"/>
    <w:rsid w:val="002E78E2"/>
    <w:rsid w:val="002E7F91"/>
    <w:rsid w:val="002F1031"/>
    <w:rsid w:val="002F6F9E"/>
    <w:rsid w:val="003009B4"/>
    <w:rsid w:val="00305598"/>
    <w:rsid w:val="003060B9"/>
    <w:rsid w:val="00310927"/>
    <w:rsid w:val="0031120E"/>
    <w:rsid w:val="003114D8"/>
    <w:rsid w:val="00314FD2"/>
    <w:rsid w:val="003165AB"/>
    <w:rsid w:val="00316D4E"/>
    <w:rsid w:val="003215F9"/>
    <w:rsid w:val="00322E8D"/>
    <w:rsid w:val="0032499D"/>
    <w:rsid w:val="0032644A"/>
    <w:rsid w:val="00327084"/>
    <w:rsid w:val="003305BF"/>
    <w:rsid w:val="00330A44"/>
    <w:rsid w:val="00333831"/>
    <w:rsid w:val="00337811"/>
    <w:rsid w:val="0034284F"/>
    <w:rsid w:val="00343349"/>
    <w:rsid w:val="00344136"/>
    <w:rsid w:val="00344A88"/>
    <w:rsid w:val="00346446"/>
    <w:rsid w:val="003538FF"/>
    <w:rsid w:val="00354859"/>
    <w:rsid w:val="00356577"/>
    <w:rsid w:val="00360C42"/>
    <w:rsid w:val="0036358C"/>
    <w:rsid w:val="00365A37"/>
    <w:rsid w:val="003673C8"/>
    <w:rsid w:val="003715C3"/>
    <w:rsid w:val="00371F85"/>
    <w:rsid w:val="00375775"/>
    <w:rsid w:val="00375DD8"/>
    <w:rsid w:val="0037625D"/>
    <w:rsid w:val="00376781"/>
    <w:rsid w:val="003816AB"/>
    <w:rsid w:val="003836E3"/>
    <w:rsid w:val="00391B52"/>
    <w:rsid w:val="003931BB"/>
    <w:rsid w:val="003A2F62"/>
    <w:rsid w:val="003A5343"/>
    <w:rsid w:val="003B1A3E"/>
    <w:rsid w:val="003B5E96"/>
    <w:rsid w:val="003B7E7C"/>
    <w:rsid w:val="003C05FD"/>
    <w:rsid w:val="003C23C2"/>
    <w:rsid w:val="003C36B9"/>
    <w:rsid w:val="003C415C"/>
    <w:rsid w:val="003D0D16"/>
    <w:rsid w:val="003D0FF9"/>
    <w:rsid w:val="003D1CFF"/>
    <w:rsid w:val="003D1D5B"/>
    <w:rsid w:val="003D1FFA"/>
    <w:rsid w:val="003D3B9E"/>
    <w:rsid w:val="003E0154"/>
    <w:rsid w:val="003E0C79"/>
    <w:rsid w:val="003E48B3"/>
    <w:rsid w:val="003F0FB2"/>
    <w:rsid w:val="003F0FDA"/>
    <w:rsid w:val="003F10FB"/>
    <w:rsid w:val="003F1579"/>
    <w:rsid w:val="003F472F"/>
    <w:rsid w:val="004006D2"/>
    <w:rsid w:val="004022BC"/>
    <w:rsid w:val="00404A0A"/>
    <w:rsid w:val="00404BD5"/>
    <w:rsid w:val="004113AC"/>
    <w:rsid w:val="00411D09"/>
    <w:rsid w:val="004161A3"/>
    <w:rsid w:val="004278A2"/>
    <w:rsid w:val="00433040"/>
    <w:rsid w:val="00437AEE"/>
    <w:rsid w:val="00437FAC"/>
    <w:rsid w:val="00442D20"/>
    <w:rsid w:val="00444F7E"/>
    <w:rsid w:val="00445817"/>
    <w:rsid w:val="00445ABA"/>
    <w:rsid w:val="004479D0"/>
    <w:rsid w:val="00451C9B"/>
    <w:rsid w:val="004523EB"/>
    <w:rsid w:val="004529AF"/>
    <w:rsid w:val="00461904"/>
    <w:rsid w:val="004650A1"/>
    <w:rsid w:val="00473506"/>
    <w:rsid w:val="0047558C"/>
    <w:rsid w:val="0048112D"/>
    <w:rsid w:val="00485366"/>
    <w:rsid w:val="00487E03"/>
    <w:rsid w:val="004926A3"/>
    <w:rsid w:val="004931D8"/>
    <w:rsid w:val="004941E7"/>
    <w:rsid w:val="0049432F"/>
    <w:rsid w:val="004948F6"/>
    <w:rsid w:val="004961C2"/>
    <w:rsid w:val="00496918"/>
    <w:rsid w:val="00497DD9"/>
    <w:rsid w:val="004A009F"/>
    <w:rsid w:val="004A6AE6"/>
    <w:rsid w:val="004B1C0B"/>
    <w:rsid w:val="004B76C4"/>
    <w:rsid w:val="004C0D3F"/>
    <w:rsid w:val="004C3DA7"/>
    <w:rsid w:val="004C5E8F"/>
    <w:rsid w:val="004C75FA"/>
    <w:rsid w:val="004D1672"/>
    <w:rsid w:val="004D589F"/>
    <w:rsid w:val="004D617F"/>
    <w:rsid w:val="004E1727"/>
    <w:rsid w:val="004E5136"/>
    <w:rsid w:val="004E5F42"/>
    <w:rsid w:val="004E6026"/>
    <w:rsid w:val="004F3D67"/>
    <w:rsid w:val="004F5E1E"/>
    <w:rsid w:val="005018B6"/>
    <w:rsid w:val="005019DF"/>
    <w:rsid w:val="00502565"/>
    <w:rsid w:val="00502F83"/>
    <w:rsid w:val="005043BD"/>
    <w:rsid w:val="00506341"/>
    <w:rsid w:val="00506FE8"/>
    <w:rsid w:val="00507A06"/>
    <w:rsid w:val="00512193"/>
    <w:rsid w:val="00515152"/>
    <w:rsid w:val="005159A2"/>
    <w:rsid w:val="0051731F"/>
    <w:rsid w:val="00520C32"/>
    <w:rsid w:val="00525AD0"/>
    <w:rsid w:val="0052767A"/>
    <w:rsid w:val="00530659"/>
    <w:rsid w:val="00530A2C"/>
    <w:rsid w:val="005340A9"/>
    <w:rsid w:val="0054482C"/>
    <w:rsid w:val="0054528C"/>
    <w:rsid w:val="00546800"/>
    <w:rsid w:val="005523CA"/>
    <w:rsid w:val="0055245B"/>
    <w:rsid w:val="0055292A"/>
    <w:rsid w:val="00553C75"/>
    <w:rsid w:val="00560452"/>
    <w:rsid w:val="00560785"/>
    <w:rsid w:val="00560E04"/>
    <w:rsid w:val="00561589"/>
    <w:rsid w:val="00561A33"/>
    <w:rsid w:val="00566379"/>
    <w:rsid w:val="0057133E"/>
    <w:rsid w:val="005717ED"/>
    <w:rsid w:val="005720C7"/>
    <w:rsid w:val="00581CD3"/>
    <w:rsid w:val="00582D78"/>
    <w:rsid w:val="0058353B"/>
    <w:rsid w:val="0058405C"/>
    <w:rsid w:val="00596516"/>
    <w:rsid w:val="005A2A44"/>
    <w:rsid w:val="005B1AB6"/>
    <w:rsid w:val="005B2B4A"/>
    <w:rsid w:val="005B2E7E"/>
    <w:rsid w:val="005B46E3"/>
    <w:rsid w:val="005B524A"/>
    <w:rsid w:val="005B54CE"/>
    <w:rsid w:val="005B681B"/>
    <w:rsid w:val="005C067C"/>
    <w:rsid w:val="005C62EB"/>
    <w:rsid w:val="005C6EA5"/>
    <w:rsid w:val="005D0559"/>
    <w:rsid w:val="005D14F4"/>
    <w:rsid w:val="005D302A"/>
    <w:rsid w:val="005D4E92"/>
    <w:rsid w:val="005E30F9"/>
    <w:rsid w:val="005E3C9B"/>
    <w:rsid w:val="005E6AC3"/>
    <w:rsid w:val="005F1147"/>
    <w:rsid w:val="005F27E6"/>
    <w:rsid w:val="005F3095"/>
    <w:rsid w:val="0060102E"/>
    <w:rsid w:val="0060391A"/>
    <w:rsid w:val="00617091"/>
    <w:rsid w:val="00617ACA"/>
    <w:rsid w:val="006201A6"/>
    <w:rsid w:val="0063414E"/>
    <w:rsid w:val="00635581"/>
    <w:rsid w:val="00635E1F"/>
    <w:rsid w:val="00637D78"/>
    <w:rsid w:val="00637DF2"/>
    <w:rsid w:val="006416A0"/>
    <w:rsid w:val="00641CAE"/>
    <w:rsid w:val="00641D84"/>
    <w:rsid w:val="0064205F"/>
    <w:rsid w:val="00644400"/>
    <w:rsid w:val="006458F7"/>
    <w:rsid w:val="00646361"/>
    <w:rsid w:val="0065152D"/>
    <w:rsid w:val="00651889"/>
    <w:rsid w:val="00652021"/>
    <w:rsid w:val="0065380F"/>
    <w:rsid w:val="00655850"/>
    <w:rsid w:val="00660FCE"/>
    <w:rsid w:val="0066151D"/>
    <w:rsid w:val="006630DB"/>
    <w:rsid w:val="00663131"/>
    <w:rsid w:val="006648DA"/>
    <w:rsid w:val="006669D7"/>
    <w:rsid w:val="0067047C"/>
    <w:rsid w:val="00670CDD"/>
    <w:rsid w:val="00674D83"/>
    <w:rsid w:val="00674FFF"/>
    <w:rsid w:val="0067515F"/>
    <w:rsid w:val="006813F2"/>
    <w:rsid w:val="00682AB2"/>
    <w:rsid w:val="006875E2"/>
    <w:rsid w:val="006925CD"/>
    <w:rsid w:val="00695257"/>
    <w:rsid w:val="00695721"/>
    <w:rsid w:val="00695B7F"/>
    <w:rsid w:val="006A2EE7"/>
    <w:rsid w:val="006A4C72"/>
    <w:rsid w:val="006A68AE"/>
    <w:rsid w:val="006A6F64"/>
    <w:rsid w:val="006A78AB"/>
    <w:rsid w:val="006A7971"/>
    <w:rsid w:val="006A7B88"/>
    <w:rsid w:val="006B1B5E"/>
    <w:rsid w:val="006B1B89"/>
    <w:rsid w:val="006B30F7"/>
    <w:rsid w:val="006B4DA4"/>
    <w:rsid w:val="006B4F7B"/>
    <w:rsid w:val="006B7B4C"/>
    <w:rsid w:val="006C13C8"/>
    <w:rsid w:val="006C3669"/>
    <w:rsid w:val="006C3AD5"/>
    <w:rsid w:val="006C40CF"/>
    <w:rsid w:val="006C40E8"/>
    <w:rsid w:val="006C43C7"/>
    <w:rsid w:val="006D1395"/>
    <w:rsid w:val="006D1C05"/>
    <w:rsid w:val="006D7308"/>
    <w:rsid w:val="006E13FA"/>
    <w:rsid w:val="006E4BA0"/>
    <w:rsid w:val="006E674C"/>
    <w:rsid w:val="006E741B"/>
    <w:rsid w:val="006E77F6"/>
    <w:rsid w:val="006F00B5"/>
    <w:rsid w:val="006F4630"/>
    <w:rsid w:val="00712A0D"/>
    <w:rsid w:val="0071409C"/>
    <w:rsid w:val="0071450E"/>
    <w:rsid w:val="00714658"/>
    <w:rsid w:val="00720217"/>
    <w:rsid w:val="00721718"/>
    <w:rsid w:val="00723305"/>
    <w:rsid w:val="00723F9D"/>
    <w:rsid w:val="007268D5"/>
    <w:rsid w:val="0072751E"/>
    <w:rsid w:val="00731C49"/>
    <w:rsid w:val="00732A82"/>
    <w:rsid w:val="007365A5"/>
    <w:rsid w:val="00737703"/>
    <w:rsid w:val="007424FC"/>
    <w:rsid w:val="00742D7C"/>
    <w:rsid w:val="00744BA9"/>
    <w:rsid w:val="00747517"/>
    <w:rsid w:val="00753A39"/>
    <w:rsid w:val="007577AF"/>
    <w:rsid w:val="0076036D"/>
    <w:rsid w:val="00761343"/>
    <w:rsid w:val="00762F00"/>
    <w:rsid w:val="00766F6F"/>
    <w:rsid w:val="0076719F"/>
    <w:rsid w:val="007708B3"/>
    <w:rsid w:val="00770F9D"/>
    <w:rsid w:val="00772A06"/>
    <w:rsid w:val="00775995"/>
    <w:rsid w:val="00776DEE"/>
    <w:rsid w:val="007807B1"/>
    <w:rsid w:val="00780FEF"/>
    <w:rsid w:val="0078199D"/>
    <w:rsid w:val="00783903"/>
    <w:rsid w:val="0078429F"/>
    <w:rsid w:val="00784926"/>
    <w:rsid w:val="00785A33"/>
    <w:rsid w:val="007904DB"/>
    <w:rsid w:val="00790810"/>
    <w:rsid w:val="00793BD8"/>
    <w:rsid w:val="00794ED2"/>
    <w:rsid w:val="0079525B"/>
    <w:rsid w:val="00796A6B"/>
    <w:rsid w:val="00797044"/>
    <w:rsid w:val="007A1477"/>
    <w:rsid w:val="007A15AA"/>
    <w:rsid w:val="007A5980"/>
    <w:rsid w:val="007A7A8A"/>
    <w:rsid w:val="007B04AA"/>
    <w:rsid w:val="007B1457"/>
    <w:rsid w:val="007B1F18"/>
    <w:rsid w:val="007B2F96"/>
    <w:rsid w:val="007B36BA"/>
    <w:rsid w:val="007B49A8"/>
    <w:rsid w:val="007B51A6"/>
    <w:rsid w:val="007B5264"/>
    <w:rsid w:val="007B6A65"/>
    <w:rsid w:val="007C5184"/>
    <w:rsid w:val="007C554A"/>
    <w:rsid w:val="007D464D"/>
    <w:rsid w:val="007D73E7"/>
    <w:rsid w:val="007D784E"/>
    <w:rsid w:val="007E5BE7"/>
    <w:rsid w:val="007E5CEF"/>
    <w:rsid w:val="007F079F"/>
    <w:rsid w:val="007F3A3A"/>
    <w:rsid w:val="007F4B6B"/>
    <w:rsid w:val="007F5E1C"/>
    <w:rsid w:val="00800AAC"/>
    <w:rsid w:val="00803954"/>
    <w:rsid w:val="00807FF9"/>
    <w:rsid w:val="00811A5D"/>
    <w:rsid w:val="00811FDD"/>
    <w:rsid w:val="00813D29"/>
    <w:rsid w:val="008170EA"/>
    <w:rsid w:val="00824949"/>
    <w:rsid w:val="00831C0A"/>
    <w:rsid w:val="00834E2A"/>
    <w:rsid w:val="00836D17"/>
    <w:rsid w:val="00837046"/>
    <w:rsid w:val="00837157"/>
    <w:rsid w:val="00842723"/>
    <w:rsid w:val="00851C29"/>
    <w:rsid w:val="00851C2F"/>
    <w:rsid w:val="00855CB5"/>
    <w:rsid w:val="00857199"/>
    <w:rsid w:val="00860389"/>
    <w:rsid w:val="008620D3"/>
    <w:rsid w:val="00862292"/>
    <w:rsid w:val="00863875"/>
    <w:rsid w:val="00863B6B"/>
    <w:rsid w:val="00865789"/>
    <w:rsid w:val="0086664F"/>
    <w:rsid w:val="00866789"/>
    <w:rsid w:val="008675D2"/>
    <w:rsid w:val="00870591"/>
    <w:rsid w:val="00870AE7"/>
    <w:rsid w:val="0087173A"/>
    <w:rsid w:val="00872663"/>
    <w:rsid w:val="00883B17"/>
    <w:rsid w:val="00883EDF"/>
    <w:rsid w:val="00884A4D"/>
    <w:rsid w:val="0089664F"/>
    <w:rsid w:val="008A3C93"/>
    <w:rsid w:val="008A4C84"/>
    <w:rsid w:val="008A5AF8"/>
    <w:rsid w:val="008A6D45"/>
    <w:rsid w:val="008B06BF"/>
    <w:rsid w:val="008B10EB"/>
    <w:rsid w:val="008B3530"/>
    <w:rsid w:val="008B4F45"/>
    <w:rsid w:val="008C0606"/>
    <w:rsid w:val="008C07F1"/>
    <w:rsid w:val="008C0FED"/>
    <w:rsid w:val="008C1A7C"/>
    <w:rsid w:val="008C2D81"/>
    <w:rsid w:val="008C470C"/>
    <w:rsid w:val="008C4938"/>
    <w:rsid w:val="008C4AC0"/>
    <w:rsid w:val="008C4EAF"/>
    <w:rsid w:val="008C6F80"/>
    <w:rsid w:val="008C7010"/>
    <w:rsid w:val="008D00D8"/>
    <w:rsid w:val="008D06D7"/>
    <w:rsid w:val="008D2EE0"/>
    <w:rsid w:val="008D3362"/>
    <w:rsid w:val="008D3D38"/>
    <w:rsid w:val="008D60CF"/>
    <w:rsid w:val="008D77A3"/>
    <w:rsid w:val="008E0E3D"/>
    <w:rsid w:val="008E36B9"/>
    <w:rsid w:val="008E3C65"/>
    <w:rsid w:val="008E3DD6"/>
    <w:rsid w:val="008F23D9"/>
    <w:rsid w:val="008F2723"/>
    <w:rsid w:val="008F2D59"/>
    <w:rsid w:val="008F34C5"/>
    <w:rsid w:val="008F5365"/>
    <w:rsid w:val="008F5EC8"/>
    <w:rsid w:val="008F6B1D"/>
    <w:rsid w:val="008F6D15"/>
    <w:rsid w:val="008F7DE8"/>
    <w:rsid w:val="00901D15"/>
    <w:rsid w:val="00902D83"/>
    <w:rsid w:val="00904253"/>
    <w:rsid w:val="0090591D"/>
    <w:rsid w:val="009145FA"/>
    <w:rsid w:val="00920898"/>
    <w:rsid w:val="0092090A"/>
    <w:rsid w:val="0092144D"/>
    <w:rsid w:val="00921930"/>
    <w:rsid w:val="009243E9"/>
    <w:rsid w:val="00930DD7"/>
    <w:rsid w:val="00930EBE"/>
    <w:rsid w:val="00932E4F"/>
    <w:rsid w:val="009344ED"/>
    <w:rsid w:val="00936819"/>
    <w:rsid w:val="00940470"/>
    <w:rsid w:val="00940717"/>
    <w:rsid w:val="009411A3"/>
    <w:rsid w:val="00943830"/>
    <w:rsid w:val="0095233F"/>
    <w:rsid w:val="009525FF"/>
    <w:rsid w:val="00952F9D"/>
    <w:rsid w:val="00962633"/>
    <w:rsid w:val="00963481"/>
    <w:rsid w:val="00972123"/>
    <w:rsid w:val="009731BB"/>
    <w:rsid w:val="00976D29"/>
    <w:rsid w:val="00981F94"/>
    <w:rsid w:val="0098492C"/>
    <w:rsid w:val="00984E12"/>
    <w:rsid w:val="00985C3D"/>
    <w:rsid w:val="009866BA"/>
    <w:rsid w:val="00986AB5"/>
    <w:rsid w:val="00994411"/>
    <w:rsid w:val="0099684D"/>
    <w:rsid w:val="009A09AA"/>
    <w:rsid w:val="009A1802"/>
    <w:rsid w:val="009A39C7"/>
    <w:rsid w:val="009A63BC"/>
    <w:rsid w:val="009B0556"/>
    <w:rsid w:val="009B1456"/>
    <w:rsid w:val="009B3806"/>
    <w:rsid w:val="009B4EC6"/>
    <w:rsid w:val="009B7BFB"/>
    <w:rsid w:val="009C1D0D"/>
    <w:rsid w:val="009C2A7E"/>
    <w:rsid w:val="009C376E"/>
    <w:rsid w:val="009C705B"/>
    <w:rsid w:val="009C7692"/>
    <w:rsid w:val="009D210D"/>
    <w:rsid w:val="009E09FF"/>
    <w:rsid w:val="009E3482"/>
    <w:rsid w:val="009E690E"/>
    <w:rsid w:val="009E6DE9"/>
    <w:rsid w:val="009E7869"/>
    <w:rsid w:val="009E7B56"/>
    <w:rsid w:val="009F4BBF"/>
    <w:rsid w:val="009F545A"/>
    <w:rsid w:val="009F56DB"/>
    <w:rsid w:val="00A00F01"/>
    <w:rsid w:val="00A017EA"/>
    <w:rsid w:val="00A02024"/>
    <w:rsid w:val="00A06E3F"/>
    <w:rsid w:val="00A06E77"/>
    <w:rsid w:val="00A07189"/>
    <w:rsid w:val="00A11FC9"/>
    <w:rsid w:val="00A131B5"/>
    <w:rsid w:val="00A1730A"/>
    <w:rsid w:val="00A17648"/>
    <w:rsid w:val="00A2033F"/>
    <w:rsid w:val="00A22042"/>
    <w:rsid w:val="00A22FB9"/>
    <w:rsid w:val="00A2662F"/>
    <w:rsid w:val="00A3062D"/>
    <w:rsid w:val="00A31157"/>
    <w:rsid w:val="00A40431"/>
    <w:rsid w:val="00A423BB"/>
    <w:rsid w:val="00A4305F"/>
    <w:rsid w:val="00A436D1"/>
    <w:rsid w:val="00A43C4B"/>
    <w:rsid w:val="00A4479C"/>
    <w:rsid w:val="00A44B90"/>
    <w:rsid w:val="00A46CFA"/>
    <w:rsid w:val="00A471AF"/>
    <w:rsid w:val="00A47734"/>
    <w:rsid w:val="00A51FE4"/>
    <w:rsid w:val="00A540D8"/>
    <w:rsid w:val="00A645D8"/>
    <w:rsid w:val="00A74187"/>
    <w:rsid w:val="00A7477B"/>
    <w:rsid w:val="00A7589E"/>
    <w:rsid w:val="00A75D16"/>
    <w:rsid w:val="00A82C1B"/>
    <w:rsid w:val="00A83511"/>
    <w:rsid w:val="00A84D94"/>
    <w:rsid w:val="00A86F7C"/>
    <w:rsid w:val="00A87852"/>
    <w:rsid w:val="00A90300"/>
    <w:rsid w:val="00A93DE3"/>
    <w:rsid w:val="00A9484C"/>
    <w:rsid w:val="00A956E0"/>
    <w:rsid w:val="00A96235"/>
    <w:rsid w:val="00AA062A"/>
    <w:rsid w:val="00AA1708"/>
    <w:rsid w:val="00AA2044"/>
    <w:rsid w:val="00AA5094"/>
    <w:rsid w:val="00AA54BF"/>
    <w:rsid w:val="00AA56B3"/>
    <w:rsid w:val="00AA6034"/>
    <w:rsid w:val="00AA73D5"/>
    <w:rsid w:val="00AA7D6E"/>
    <w:rsid w:val="00AB205C"/>
    <w:rsid w:val="00AB3895"/>
    <w:rsid w:val="00AB5CC7"/>
    <w:rsid w:val="00AC3820"/>
    <w:rsid w:val="00AC4331"/>
    <w:rsid w:val="00AC4DEE"/>
    <w:rsid w:val="00AC5543"/>
    <w:rsid w:val="00AC7F11"/>
    <w:rsid w:val="00AD1986"/>
    <w:rsid w:val="00AD199C"/>
    <w:rsid w:val="00AD476B"/>
    <w:rsid w:val="00AD6248"/>
    <w:rsid w:val="00AD66B0"/>
    <w:rsid w:val="00AD6C77"/>
    <w:rsid w:val="00AE08F9"/>
    <w:rsid w:val="00AE16DC"/>
    <w:rsid w:val="00AE3D31"/>
    <w:rsid w:val="00AE4FC2"/>
    <w:rsid w:val="00AF0764"/>
    <w:rsid w:val="00AF38D0"/>
    <w:rsid w:val="00AF448F"/>
    <w:rsid w:val="00B009A7"/>
    <w:rsid w:val="00B02528"/>
    <w:rsid w:val="00B03C06"/>
    <w:rsid w:val="00B058F2"/>
    <w:rsid w:val="00B07E03"/>
    <w:rsid w:val="00B10720"/>
    <w:rsid w:val="00B20AFA"/>
    <w:rsid w:val="00B21343"/>
    <w:rsid w:val="00B231AC"/>
    <w:rsid w:val="00B235C9"/>
    <w:rsid w:val="00B25AFC"/>
    <w:rsid w:val="00B312E7"/>
    <w:rsid w:val="00B36FE6"/>
    <w:rsid w:val="00B40D16"/>
    <w:rsid w:val="00B41D49"/>
    <w:rsid w:val="00B4286B"/>
    <w:rsid w:val="00B43CDC"/>
    <w:rsid w:val="00B52874"/>
    <w:rsid w:val="00B542CF"/>
    <w:rsid w:val="00B62D48"/>
    <w:rsid w:val="00B62EC5"/>
    <w:rsid w:val="00B64AC9"/>
    <w:rsid w:val="00B654AA"/>
    <w:rsid w:val="00B75C9C"/>
    <w:rsid w:val="00B76B8F"/>
    <w:rsid w:val="00B903DC"/>
    <w:rsid w:val="00BA3587"/>
    <w:rsid w:val="00BA580F"/>
    <w:rsid w:val="00BA61DE"/>
    <w:rsid w:val="00BA6EDE"/>
    <w:rsid w:val="00BB3E9E"/>
    <w:rsid w:val="00BB6041"/>
    <w:rsid w:val="00BC0C7D"/>
    <w:rsid w:val="00BC1322"/>
    <w:rsid w:val="00BC2C07"/>
    <w:rsid w:val="00BC5B6F"/>
    <w:rsid w:val="00BC66D2"/>
    <w:rsid w:val="00BC6D83"/>
    <w:rsid w:val="00BD123E"/>
    <w:rsid w:val="00BD3AD1"/>
    <w:rsid w:val="00BD597F"/>
    <w:rsid w:val="00BD61A7"/>
    <w:rsid w:val="00BD6987"/>
    <w:rsid w:val="00BD77B3"/>
    <w:rsid w:val="00BE2EBF"/>
    <w:rsid w:val="00BE4321"/>
    <w:rsid w:val="00BE6EB9"/>
    <w:rsid w:val="00BE73E6"/>
    <w:rsid w:val="00BF6C86"/>
    <w:rsid w:val="00C00BF1"/>
    <w:rsid w:val="00C0329D"/>
    <w:rsid w:val="00C06334"/>
    <w:rsid w:val="00C06BB3"/>
    <w:rsid w:val="00C10D11"/>
    <w:rsid w:val="00C110DD"/>
    <w:rsid w:val="00C1297F"/>
    <w:rsid w:val="00C1490A"/>
    <w:rsid w:val="00C14C98"/>
    <w:rsid w:val="00C154C7"/>
    <w:rsid w:val="00C16473"/>
    <w:rsid w:val="00C164EF"/>
    <w:rsid w:val="00C1659C"/>
    <w:rsid w:val="00C235BC"/>
    <w:rsid w:val="00C2361C"/>
    <w:rsid w:val="00C2440C"/>
    <w:rsid w:val="00C31114"/>
    <w:rsid w:val="00C326C1"/>
    <w:rsid w:val="00C34EEC"/>
    <w:rsid w:val="00C364D6"/>
    <w:rsid w:val="00C36554"/>
    <w:rsid w:val="00C42801"/>
    <w:rsid w:val="00C45099"/>
    <w:rsid w:val="00C454F9"/>
    <w:rsid w:val="00C4706A"/>
    <w:rsid w:val="00C51F37"/>
    <w:rsid w:val="00C525F1"/>
    <w:rsid w:val="00C626C0"/>
    <w:rsid w:val="00C64E2E"/>
    <w:rsid w:val="00C70A8F"/>
    <w:rsid w:val="00C71113"/>
    <w:rsid w:val="00C73313"/>
    <w:rsid w:val="00C766D7"/>
    <w:rsid w:val="00C77A63"/>
    <w:rsid w:val="00C81596"/>
    <w:rsid w:val="00C83FA9"/>
    <w:rsid w:val="00C84BBF"/>
    <w:rsid w:val="00C87813"/>
    <w:rsid w:val="00C9516C"/>
    <w:rsid w:val="00C96861"/>
    <w:rsid w:val="00CA0520"/>
    <w:rsid w:val="00CA0737"/>
    <w:rsid w:val="00CA09B6"/>
    <w:rsid w:val="00CA3E04"/>
    <w:rsid w:val="00CA53BB"/>
    <w:rsid w:val="00CA7E4D"/>
    <w:rsid w:val="00CB1B4D"/>
    <w:rsid w:val="00CB2949"/>
    <w:rsid w:val="00CB5F9B"/>
    <w:rsid w:val="00CB644C"/>
    <w:rsid w:val="00CC09CC"/>
    <w:rsid w:val="00CC0EAD"/>
    <w:rsid w:val="00CC2172"/>
    <w:rsid w:val="00CC43A3"/>
    <w:rsid w:val="00CC4CF2"/>
    <w:rsid w:val="00CC7CA2"/>
    <w:rsid w:val="00CD0F5F"/>
    <w:rsid w:val="00CD1FD2"/>
    <w:rsid w:val="00CD27A8"/>
    <w:rsid w:val="00CD28EF"/>
    <w:rsid w:val="00CD33FE"/>
    <w:rsid w:val="00CD46DC"/>
    <w:rsid w:val="00CD7117"/>
    <w:rsid w:val="00CD7728"/>
    <w:rsid w:val="00CE1670"/>
    <w:rsid w:val="00CE359F"/>
    <w:rsid w:val="00CE788A"/>
    <w:rsid w:val="00CF1F1A"/>
    <w:rsid w:val="00CF241F"/>
    <w:rsid w:val="00CF2CFD"/>
    <w:rsid w:val="00CF7259"/>
    <w:rsid w:val="00D00F19"/>
    <w:rsid w:val="00D019F9"/>
    <w:rsid w:val="00D01D9F"/>
    <w:rsid w:val="00D02592"/>
    <w:rsid w:val="00D0380D"/>
    <w:rsid w:val="00D05723"/>
    <w:rsid w:val="00D05B29"/>
    <w:rsid w:val="00D06A9E"/>
    <w:rsid w:val="00D076F7"/>
    <w:rsid w:val="00D11E6C"/>
    <w:rsid w:val="00D174D3"/>
    <w:rsid w:val="00D21027"/>
    <w:rsid w:val="00D21A06"/>
    <w:rsid w:val="00D21BB0"/>
    <w:rsid w:val="00D227B1"/>
    <w:rsid w:val="00D269AC"/>
    <w:rsid w:val="00D2793F"/>
    <w:rsid w:val="00D3254D"/>
    <w:rsid w:val="00D32989"/>
    <w:rsid w:val="00D33BB3"/>
    <w:rsid w:val="00D3403D"/>
    <w:rsid w:val="00D40555"/>
    <w:rsid w:val="00D43274"/>
    <w:rsid w:val="00D43663"/>
    <w:rsid w:val="00D43FCA"/>
    <w:rsid w:val="00D46707"/>
    <w:rsid w:val="00D503DC"/>
    <w:rsid w:val="00D50DE9"/>
    <w:rsid w:val="00D5221F"/>
    <w:rsid w:val="00D550A1"/>
    <w:rsid w:val="00D55805"/>
    <w:rsid w:val="00D55D3E"/>
    <w:rsid w:val="00D61B3E"/>
    <w:rsid w:val="00D644E8"/>
    <w:rsid w:val="00D6453A"/>
    <w:rsid w:val="00D65929"/>
    <w:rsid w:val="00D6706C"/>
    <w:rsid w:val="00D67C62"/>
    <w:rsid w:val="00D76852"/>
    <w:rsid w:val="00D80A5D"/>
    <w:rsid w:val="00D814B3"/>
    <w:rsid w:val="00D845BC"/>
    <w:rsid w:val="00D84E07"/>
    <w:rsid w:val="00D8527F"/>
    <w:rsid w:val="00D922D5"/>
    <w:rsid w:val="00D93FD4"/>
    <w:rsid w:val="00D94584"/>
    <w:rsid w:val="00D97CD1"/>
    <w:rsid w:val="00DA169E"/>
    <w:rsid w:val="00DA3E8F"/>
    <w:rsid w:val="00DA612E"/>
    <w:rsid w:val="00DA6F3B"/>
    <w:rsid w:val="00DA7647"/>
    <w:rsid w:val="00DB1027"/>
    <w:rsid w:val="00DB143E"/>
    <w:rsid w:val="00DB6244"/>
    <w:rsid w:val="00DC04E8"/>
    <w:rsid w:val="00DC0E5A"/>
    <w:rsid w:val="00DC4A0D"/>
    <w:rsid w:val="00DC54E5"/>
    <w:rsid w:val="00DD0C3F"/>
    <w:rsid w:val="00DD4D18"/>
    <w:rsid w:val="00DE24D4"/>
    <w:rsid w:val="00DE4240"/>
    <w:rsid w:val="00DE471F"/>
    <w:rsid w:val="00DE4CF9"/>
    <w:rsid w:val="00DE4E33"/>
    <w:rsid w:val="00DE7BBE"/>
    <w:rsid w:val="00DF403F"/>
    <w:rsid w:val="00E00862"/>
    <w:rsid w:val="00E00DE8"/>
    <w:rsid w:val="00E01A1D"/>
    <w:rsid w:val="00E02740"/>
    <w:rsid w:val="00E04E0D"/>
    <w:rsid w:val="00E06F2E"/>
    <w:rsid w:val="00E07E5B"/>
    <w:rsid w:val="00E07F51"/>
    <w:rsid w:val="00E10690"/>
    <w:rsid w:val="00E10B30"/>
    <w:rsid w:val="00E1404B"/>
    <w:rsid w:val="00E17342"/>
    <w:rsid w:val="00E23D55"/>
    <w:rsid w:val="00E252D0"/>
    <w:rsid w:val="00E3136F"/>
    <w:rsid w:val="00E3169E"/>
    <w:rsid w:val="00E3205D"/>
    <w:rsid w:val="00E330BC"/>
    <w:rsid w:val="00E403FE"/>
    <w:rsid w:val="00E4111E"/>
    <w:rsid w:val="00E43476"/>
    <w:rsid w:val="00E45968"/>
    <w:rsid w:val="00E52B3E"/>
    <w:rsid w:val="00E53851"/>
    <w:rsid w:val="00E53F32"/>
    <w:rsid w:val="00E542A1"/>
    <w:rsid w:val="00E54936"/>
    <w:rsid w:val="00E54A90"/>
    <w:rsid w:val="00E56A65"/>
    <w:rsid w:val="00E6166B"/>
    <w:rsid w:val="00E616FE"/>
    <w:rsid w:val="00E62B67"/>
    <w:rsid w:val="00E63217"/>
    <w:rsid w:val="00E6366C"/>
    <w:rsid w:val="00E65265"/>
    <w:rsid w:val="00E660D0"/>
    <w:rsid w:val="00E67FEB"/>
    <w:rsid w:val="00E759C2"/>
    <w:rsid w:val="00E775F5"/>
    <w:rsid w:val="00E81700"/>
    <w:rsid w:val="00E817C6"/>
    <w:rsid w:val="00E83518"/>
    <w:rsid w:val="00E86243"/>
    <w:rsid w:val="00E93743"/>
    <w:rsid w:val="00E94D8E"/>
    <w:rsid w:val="00E95442"/>
    <w:rsid w:val="00E95E1E"/>
    <w:rsid w:val="00E97C58"/>
    <w:rsid w:val="00E97E53"/>
    <w:rsid w:val="00EA00A2"/>
    <w:rsid w:val="00EA06C9"/>
    <w:rsid w:val="00EA43DA"/>
    <w:rsid w:val="00EA62A7"/>
    <w:rsid w:val="00EA7FF6"/>
    <w:rsid w:val="00EB0345"/>
    <w:rsid w:val="00EB2848"/>
    <w:rsid w:val="00EB50D8"/>
    <w:rsid w:val="00EB5D47"/>
    <w:rsid w:val="00EB639E"/>
    <w:rsid w:val="00EB6A47"/>
    <w:rsid w:val="00EC1D24"/>
    <w:rsid w:val="00EC2B47"/>
    <w:rsid w:val="00EC5780"/>
    <w:rsid w:val="00EC728B"/>
    <w:rsid w:val="00EC7544"/>
    <w:rsid w:val="00ED142F"/>
    <w:rsid w:val="00ED1658"/>
    <w:rsid w:val="00ED216F"/>
    <w:rsid w:val="00EF09DA"/>
    <w:rsid w:val="00EF6118"/>
    <w:rsid w:val="00F00493"/>
    <w:rsid w:val="00F0058A"/>
    <w:rsid w:val="00F05853"/>
    <w:rsid w:val="00F06C30"/>
    <w:rsid w:val="00F06CD3"/>
    <w:rsid w:val="00F07360"/>
    <w:rsid w:val="00F13FBA"/>
    <w:rsid w:val="00F16A68"/>
    <w:rsid w:val="00F25DA7"/>
    <w:rsid w:val="00F30861"/>
    <w:rsid w:val="00F3123A"/>
    <w:rsid w:val="00F31D91"/>
    <w:rsid w:val="00F40760"/>
    <w:rsid w:val="00F41C6C"/>
    <w:rsid w:val="00F5013F"/>
    <w:rsid w:val="00F536F3"/>
    <w:rsid w:val="00F54D18"/>
    <w:rsid w:val="00F55D62"/>
    <w:rsid w:val="00F60434"/>
    <w:rsid w:val="00F6134A"/>
    <w:rsid w:val="00F70B18"/>
    <w:rsid w:val="00F71E76"/>
    <w:rsid w:val="00F7226B"/>
    <w:rsid w:val="00F737B6"/>
    <w:rsid w:val="00F74DFE"/>
    <w:rsid w:val="00F751EE"/>
    <w:rsid w:val="00F753AB"/>
    <w:rsid w:val="00F7548B"/>
    <w:rsid w:val="00F820F6"/>
    <w:rsid w:val="00F851FA"/>
    <w:rsid w:val="00F87F60"/>
    <w:rsid w:val="00F91FC0"/>
    <w:rsid w:val="00F95162"/>
    <w:rsid w:val="00F96C0B"/>
    <w:rsid w:val="00F971D0"/>
    <w:rsid w:val="00FA0B16"/>
    <w:rsid w:val="00FA4054"/>
    <w:rsid w:val="00FA5369"/>
    <w:rsid w:val="00FA651B"/>
    <w:rsid w:val="00FB0DDE"/>
    <w:rsid w:val="00FB2FF5"/>
    <w:rsid w:val="00FB438A"/>
    <w:rsid w:val="00FB5D0F"/>
    <w:rsid w:val="00FB68CE"/>
    <w:rsid w:val="00FB743F"/>
    <w:rsid w:val="00FC2259"/>
    <w:rsid w:val="00FC3701"/>
    <w:rsid w:val="00FC3A46"/>
    <w:rsid w:val="00FC76EF"/>
    <w:rsid w:val="00FD1A90"/>
    <w:rsid w:val="00FD252B"/>
    <w:rsid w:val="00FD3CB7"/>
    <w:rsid w:val="00FE2232"/>
    <w:rsid w:val="00FE25CD"/>
    <w:rsid w:val="00FE351B"/>
    <w:rsid w:val="00FE37B2"/>
    <w:rsid w:val="00FE56EB"/>
    <w:rsid w:val="00FF00B1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B33AC9"/>
  <w15:docId w15:val="{C007EB80-7EBF-45DB-9342-6945F8D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Intestazione">
    <w:name w:val="header"/>
    <w:basedOn w:val="Normale"/>
    <w:rsid w:val="00F951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516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06E3F"/>
    <w:rPr>
      <w:color w:val="0000FF"/>
      <w:u w:val="single"/>
    </w:rPr>
  </w:style>
  <w:style w:type="paragraph" w:styleId="Rientrocorpodeltesto">
    <w:name w:val="Body Text Indent"/>
    <w:basedOn w:val="Normale"/>
    <w:rsid w:val="00D6706C"/>
    <w:pPr>
      <w:spacing w:after="120"/>
      <w:ind w:left="283"/>
    </w:pPr>
  </w:style>
  <w:style w:type="paragraph" w:customStyle="1" w:styleId="Paragrafoelenco1">
    <w:name w:val="Paragrafo elenco1"/>
    <w:basedOn w:val="Normale"/>
    <w:rsid w:val="00A17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e0">
    <w:name w:val="[Normale]"/>
    <w:next w:val="Normale"/>
    <w:uiPriority w:val="99"/>
    <w:rsid w:val="001C342E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142F"/>
    <w:pPr>
      <w:spacing w:after="200" w:line="276" w:lineRule="auto"/>
      <w:ind w:left="720"/>
      <w:contextualSpacing/>
    </w:pPr>
    <w:rPr>
      <w:rFonts w:ascii="Century Gothic" w:hAnsi="Century Gothic"/>
      <w:sz w:val="22"/>
      <w:szCs w:val="22"/>
    </w:rPr>
  </w:style>
  <w:style w:type="character" w:customStyle="1" w:styleId="Menzionenonrisolta1">
    <w:name w:val="Menzione non risolta1"/>
    <w:uiPriority w:val="99"/>
    <w:semiHidden/>
    <w:unhideWhenUsed/>
    <w:rsid w:val="00D80A5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2C0F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C0FF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50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986AB5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403FE"/>
    <w:pPr>
      <w:spacing w:before="100" w:beforeAutospacing="1" w:after="100" w:afterAutospacing="1"/>
    </w:pPr>
    <w:rPr>
      <w:sz w:val="24"/>
      <w:szCs w:val="24"/>
    </w:rPr>
  </w:style>
  <w:style w:type="paragraph" w:customStyle="1" w:styleId="CM13">
    <w:name w:val="CM1+3"/>
    <w:basedOn w:val="Normale"/>
    <w:next w:val="Normale"/>
    <w:uiPriority w:val="99"/>
    <w:rsid w:val="004C5E8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3">
    <w:name w:val="CM3+3"/>
    <w:basedOn w:val="Normale"/>
    <w:next w:val="Normale"/>
    <w:uiPriority w:val="99"/>
    <w:rsid w:val="004C5E8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03751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C470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C23C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97DD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497DD9"/>
    <w:pPr>
      <w:widowControl w:val="0"/>
      <w:autoSpaceDE w:val="0"/>
      <w:autoSpaceDN w:val="0"/>
      <w:spacing w:line="413" w:lineRule="exact"/>
      <w:ind w:left="3" w:right="4"/>
      <w:jc w:val="center"/>
    </w:pPr>
    <w:rPr>
      <w:b/>
      <w:bCs/>
      <w:i/>
      <w:iCs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97DD9"/>
    <w:rPr>
      <w:b/>
      <w:bCs/>
      <w:i/>
      <w:iCs/>
      <w:sz w:val="36"/>
      <w:szCs w:val="3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97DD9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zu0yb">
    <w:name w:val="zu0yb"/>
    <w:basedOn w:val="Carpredefinitoparagrafo"/>
    <w:rsid w:val="002E3341"/>
  </w:style>
  <w:style w:type="character" w:customStyle="1" w:styleId="aii">
    <w:name w:val="aii"/>
    <w:basedOn w:val="Carpredefinitoparagrafo"/>
    <w:rsid w:val="002E3341"/>
  </w:style>
  <w:style w:type="character" w:styleId="Testosegnaposto">
    <w:name w:val="Placeholder Text"/>
    <w:basedOn w:val="Carpredefinitoparagrafo"/>
    <w:uiPriority w:val="99"/>
    <w:semiHidden/>
    <w:rsid w:val="00A4305F"/>
    <w:rPr>
      <w:color w:val="80808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90C3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0C3B"/>
  </w:style>
  <w:style w:type="character" w:styleId="Rimandonotaapidipagina">
    <w:name w:val="footnote reference"/>
    <w:basedOn w:val="Carpredefinitoparagrafo"/>
    <w:semiHidden/>
    <w:unhideWhenUsed/>
    <w:rsid w:val="00290C3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055CDB"/>
    <w:pPr>
      <w:spacing w:after="200" w:line="276" w:lineRule="auto"/>
      <w:jc w:val="both"/>
    </w:pPr>
    <w:rPr>
      <w:rFonts w:ascii="Calibri" w:hAnsi="Calibri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55CDB"/>
    <w:rPr>
      <w:rFonts w:ascii="Calibri" w:hAnsi="Calibri"/>
      <w:lang w:val="x-none" w:eastAsia="en-US"/>
    </w:rPr>
  </w:style>
  <w:style w:type="paragraph" w:customStyle="1" w:styleId="Corpodeltesto21">
    <w:name w:val="Corpo del testo 21"/>
    <w:basedOn w:val="Normale"/>
    <w:rsid w:val="003060B9"/>
    <w:pPr>
      <w:widowControl w:val="0"/>
      <w:suppressAutoHyphens/>
      <w:autoSpaceDE w:val="0"/>
      <w:spacing w:line="360" w:lineRule="auto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8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settiegatti.eu/info/norme/statali/codicepenale.htm" TargetMode="External"/><Relationship Id="rId12" Type="http://schemas.openxmlformats.org/officeDocument/2006/relationships/hyperlink" Target="http://www.bosettiegatti.eu/info/norme/statali/codicepenale.htm" TargetMode="External"/><Relationship Id="rId17" Type="http://schemas.openxmlformats.org/officeDocument/2006/relationships/hyperlink" Target="http://www.bosettiegatti.eu/info/norme/statali/2016_005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06_0152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civile.htm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6828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javascript:Transpose(%22ti.liamlagel%22,%22cm.oripa.enumoc%22)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COMUNE DI APIRO</dc:creator>
  <cp:keywords/>
  <cp:lastModifiedBy>sisma1</cp:lastModifiedBy>
  <cp:revision>766</cp:revision>
  <cp:lastPrinted>2020-07-07T08:37:00Z</cp:lastPrinted>
  <dcterms:created xsi:type="dcterms:W3CDTF">2019-03-28T11:56:00Z</dcterms:created>
  <dcterms:modified xsi:type="dcterms:W3CDTF">2021-04-16T13:34:00Z</dcterms:modified>
</cp:coreProperties>
</file>